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BC" w:rsidRPr="00783FBC" w:rsidRDefault="00783FBC" w:rsidP="00783FBC">
      <w:pPr>
        <w:spacing w:before="120" w:after="0" w:line="264" w:lineRule="auto"/>
        <w:jc w:val="center"/>
        <w:rPr>
          <w:rFonts w:eastAsia="Times New Roman" w:cs="Times New Roman"/>
          <w:b/>
          <w:sz w:val="32"/>
          <w:szCs w:val="20"/>
        </w:rPr>
      </w:pPr>
      <w:r w:rsidRPr="00783FBC">
        <w:rPr>
          <w:rFonts w:eastAsia="Times New Roman" w:cs="Times New Roman"/>
          <w:b/>
          <w:sz w:val="32"/>
          <w:szCs w:val="20"/>
        </w:rPr>
        <w:t>KHOA THI NĂM ẤT MÙI NIÊN HIỆU HỒNG ĐỨC</w:t>
      </w:r>
      <w:bookmarkStart w:id="0" w:name="_GoBack"/>
      <w:bookmarkEnd w:id="0"/>
      <w:r w:rsidRPr="00783FBC">
        <w:rPr>
          <w:rFonts w:eastAsia="Times New Roman" w:cs="Times New Roman"/>
          <w:b/>
          <w:sz w:val="32"/>
          <w:szCs w:val="20"/>
        </w:rPr>
        <w:t xml:space="preserve"> THỨ 6 (1475)</w:t>
      </w:r>
    </w:p>
    <w:p w:rsidR="00783FBC" w:rsidRPr="00783FBC" w:rsidRDefault="00783FBC" w:rsidP="00783FBC">
      <w:pPr>
        <w:spacing w:before="120" w:after="0" w:line="264" w:lineRule="auto"/>
        <w:jc w:val="both"/>
        <w:rPr>
          <w:rFonts w:eastAsia="Times New Roman" w:cs="Times New Roman"/>
          <w:b/>
          <w:i/>
          <w:sz w:val="30"/>
          <w:szCs w:val="20"/>
        </w:rPr>
      </w:pP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Đệ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nhất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giáp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Tiến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sĩ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cập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đệ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, 3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người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829"/>
      </w:tblGrid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VŨ TUẤN CHIÊU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Quảng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Đức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Phụng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Thiên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ÔNG NGHĨA ĐẠT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Từ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Liêm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Quốc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Oai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CAO QUÝNH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Đông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Thành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Diễn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Châu</w:t>
            </w:r>
            <w:proofErr w:type="spellEnd"/>
          </w:p>
        </w:tc>
      </w:tr>
    </w:tbl>
    <w:p w:rsidR="00783FBC" w:rsidRPr="00783FBC" w:rsidRDefault="00783FBC" w:rsidP="00783FBC">
      <w:pPr>
        <w:spacing w:before="120" w:after="0" w:line="264" w:lineRule="auto"/>
        <w:jc w:val="both"/>
        <w:rPr>
          <w:rFonts w:eastAsia="Times New Roman" w:cs="Times New Roman"/>
          <w:b/>
          <w:i/>
          <w:sz w:val="30"/>
          <w:szCs w:val="20"/>
        </w:rPr>
      </w:pP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Đệ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nhị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giáp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Tiến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sĩ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xuất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thân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, 13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người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829"/>
      </w:tblGrid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PHẠM XÁN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Đường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An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Thượng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Hồng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TRẦN THÂM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Thiện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Tài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Thuận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An</w:t>
            </w:r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ỨNG NGẠN LƯỢNG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Thượng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Phúc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Thường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Tín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VƯƠNG HIỂN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Thanh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Lâm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Nam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Sách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TẤN VĨ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Cẩm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Giàng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Thượng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Hồng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LÊ QUẢNG DU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Lôi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Dương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Thiệu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Thiên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PHẠM HƯNG VĂN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Thanh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Lan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Tân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Hưng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ĐỖ TRÍ TRUNG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Từ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Liêm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Quốc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Oai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KIỀU PHÚ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Ninh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Sơn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Quốc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Oai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KIM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Tiên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Du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Từ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Sơn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ĐỖ TUYỀN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Phụ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Dực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Thái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Bình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VŨ MẪN TRÍ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Kim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Thành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Kinh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Môn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TUẤN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Đông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Yên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Khoái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Châu</w:t>
            </w:r>
            <w:proofErr w:type="spellEnd"/>
          </w:p>
        </w:tc>
      </w:tr>
    </w:tbl>
    <w:p w:rsidR="00783FBC" w:rsidRPr="00783FBC" w:rsidRDefault="00783FBC" w:rsidP="00783FBC">
      <w:pPr>
        <w:spacing w:before="120" w:after="0" w:line="264" w:lineRule="auto"/>
        <w:jc w:val="both"/>
        <w:rPr>
          <w:rFonts w:eastAsia="Times New Roman" w:cs="Times New Roman"/>
          <w:b/>
          <w:i/>
          <w:sz w:val="30"/>
          <w:szCs w:val="20"/>
        </w:rPr>
      </w:pP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Đệ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tam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giáp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đồng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Tiến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sĩ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xuất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thân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, 27 </w:t>
      </w:r>
      <w:proofErr w:type="spellStart"/>
      <w:r w:rsidRPr="00783FBC">
        <w:rPr>
          <w:rFonts w:eastAsia="Times New Roman" w:cs="Times New Roman"/>
          <w:b/>
          <w:i/>
          <w:sz w:val="30"/>
          <w:szCs w:val="20"/>
        </w:rPr>
        <w:t>người</w:t>
      </w:r>
      <w:proofErr w:type="spellEnd"/>
      <w:r w:rsidRPr="00783FBC">
        <w:rPr>
          <w:rFonts w:eastAsia="Times New Roman" w:cs="Times New Roman"/>
          <w:b/>
          <w:i/>
          <w:sz w:val="30"/>
          <w:szCs w:val="20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829"/>
      </w:tblGrid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ĐỖ VINH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Trường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Tân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Hạ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Hồng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PHAN PHÚC CẨN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La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Giang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Đức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Quang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DUY TIẾU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Vĩnh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Lại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Hạ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Hồng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ẤU MIỄN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Quế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Dương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Từ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Sơn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QUAN HIỀN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Từ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Liêm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Quốc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Oai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lastRenderedPageBreak/>
              <w:t>HOÀNG THIỆU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Từ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Liêm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Quốc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Oai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ĐỖ TƯƠNG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Ngọc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Sơn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Tĩnh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Ninh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MINH KHANG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Ngự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Thiên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Tân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Hưng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TRINH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Lập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Thạch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Tam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Đới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VŨ TRIỆU DUNG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Phụ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Dực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Thái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Bình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CUNG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Bình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Hà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Nam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Sách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ĐẠC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Vũ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Ninh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Từ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Sơn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TĨNH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Kim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Hoa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Bắc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Giang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PHAN QUÝ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Siêu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Loại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Thuận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An</w:t>
            </w:r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THÁI THUẬN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Siêu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Loại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Thuận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An</w:t>
            </w:r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SÙNG NGHÊ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Vĩnh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Xương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Phụng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Thiên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TRẦN MÔ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Đan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Phượng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Quốc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Oai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ĐOÀN MẬU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An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Lão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Kinh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Môn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LI CHÂU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Yên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Lãng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Tam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Đới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LỄ KÍNH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Yên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Dũng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Lạng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Giang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TẠ ĐỨC HẢI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Vũ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Ninh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Từ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Sơn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TẠ THÔNG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Sùng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Yên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An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Bình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DƯƠNG HIẾN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Kim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Hoa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Bắc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Giang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ĐỖ CHÍNH LẠC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Đường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An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Thượng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Hồng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NGÔ LUÂN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Đông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Ngàn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Từ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Sơn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TƯ PHỤ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Chí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Linh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Nam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Sách</w:t>
            </w:r>
            <w:proofErr w:type="spellEnd"/>
          </w:p>
        </w:tc>
      </w:tr>
      <w:tr w:rsidR="00783FBC" w:rsidRPr="00783FBC" w:rsidTr="0023454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783FBC">
              <w:rPr>
                <w:rFonts w:eastAsia="Times New Roman" w:cs="Times New Roman"/>
                <w:sz w:val="24"/>
                <w:szCs w:val="20"/>
              </w:rPr>
              <w:t>NGUYỄN TƯ PHÚC</w:t>
            </w:r>
          </w:p>
        </w:tc>
        <w:tc>
          <w:tcPr>
            <w:tcW w:w="5829" w:type="dxa"/>
          </w:tcPr>
          <w:p w:rsidR="00783FBC" w:rsidRPr="00783FBC" w:rsidRDefault="00783FBC" w:rsidP="00783FB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 w:val="30"/>
                <w:szCs w:val="20"/>
              </w:rPr>
            </w:pP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huyện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Lập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Thạch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phủ</w:t>
            </w:r>
            <w:proofErr w:type="spellEnd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 xml:space="preserve"> Tam </w:t>
            </w:r>
            <w:proofErr w:type="spellStart"/>
            <w:r w:rsidRPr="00783FBC">
              <w:rPr>
                <w:rFonts w:eastAsia="Times New Roman" w:cs="Times New Roman"/>
                <w:i/>
                <w:sz w:val="30"/>
                <w:szCs w:val="20"/>
              </w:rPr>
              <w:t>Đới</w:t>
            </w:r>
            <w:proofErr w:type="spellEnd"/>
          </w:p>
        </w:tc>
      </w:tr>
    </w:tbl>
    <w:p w:rsidR="00CA556B" w:rsidRDefault="00CA556B"/>
    <w:sectPr w:rsidR="00CA5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BC"/>
    <w:rsid w:val="00783FBC"/>
    <w:rsid w:val="00C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2021-08-12T08:33:00Z</dcterms:created>
  <dcterms:modified xsi:type="dcterms:W3CDTF">2021-08-12T08:35:00Z</dcterms:modified>
</cp:coreProperties>
</file>