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7F" w:rsidRPr="00BD597F" w:rsidRDefault="00BD597F">
      <w:pPr>
        <w:rPr>
          <w:b/>
          <w:color w:val="943634" w:themeColor="accent2" w:themeShade="BF"/>
          <w:lang w:val="en-US"/>
        </w:rPr>
      </w:pPr>
      <w:bookmarkStart w:id="0" w:name="_GoBack"/>
      <w:r w:rsidRPr="00BD597F">
        <w:rPr>
          <w:b/>
          <w:color w:val="943634" w:themeColor="accent2" w:themeShade="BF"/>
          <w:lang w:val="en-US"/>
        </w:rPr>
        <w:t>HOẠT ĐỘNG TRƯỚC THĂM QUAN</w:t>
      </w:r>
    </w:p>
    <w:p w:rsidR="00CE4414" w:rsidRPr="00BD597F" w:rsidRDefault="00A87CC4">
      <w:pPr>
        <w:rPr>
          <w:b/>
          <w:color w:val="943634" w:themeColor="accent2" w:themeShade="BF"/>
          <w:lang w:val="en-US"/>
        </w:rPr>
      </w:pPr>
      <w:r w:rsidRPr="00BD597F">
        <w:rPr>
          <w:b/>
          <w:color w:val="943634" w:themeColor="accent2" w:themeShade="BF"/>
          <w:lang w:val="en-US"/>
        </w:rPr>
        <w:t>DÀNH CHO GIÁO VIÊN VÀ HỌC SINH</w:t>
      </w:r>
    </w:p>
    <w:p w:rsidR="00A87CC4" w:rsidRPr="00BD597F" w:rsidRDefault="00A87CC4" w:rsidP="00A87CC4">
      <w:pPr>
        <w:pStyle w:val="Snh"/>
        <w:numPr>
          <w:ilvl w:val="0"/>
          <w:numId w:val="0"/>
        </w:numPr>
        <w:spacing w:before="120" w:line="312" w:lineRule="auto"/>
        <w:ind w:left="810"/>
        <w:jc w:val="both"/>
        <w:rPr>
          <w:color w:val="943634" w:themeColor="accent2" w:themeShade="BF"/>
        </w:rPr>
      </w:pPr>
      <w:r w:rsidRPr="00BD597F">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A87CC4" w:rsidRPr="003E0364" w:rsidTr="00BD597F">
        <w:tc>
          <w:tcPr>
            <w:tcW w:w="9378" w:type="dxa"/>
            <w:shd w:val="clear" w:color="auto" w:fill="D99594" w:themeFill="accent2" w:themeFillTint="99"/>
          </w:tcPr>
          <w:p w:rsidR="00A87CC4" w:rsidRPr="003E0364" w:rsidRDefault="00A87CC4" w:rsidP="00B80AB9">
            <w:pPr>
              <w:spacing w:before="120" w:after="120" w:line="312" w:lineRule="auto"/>
              <w:ind w:hanging="18"/>
              <w:jc w:val="both"/>
            </w:pPr>
            <w:r w:rsidRPr="003E0364">
              <w:rPr>
                <w:b/>
              </w:rPr>
              <w:t>Trước tham quan</w:t>
            </w:r>
            <w:r w:rsidRPr="003E0364">
              <w:t xml:space="preserve"> là hoạt động do giáo viên tổ chức tại lớp học, giúp học sinh chuẩn bị trước chuyến thăm quan, trải nghiệm tại di tích; gắn kết di sản với chương trình của học sinh. </w:t>
            </w:r>
          </w:p>
        </w:tc>
      </w:tr>
    </w:tbl>
    <w:p w:rsidR="00A87CC4" w:rsidRDefault="00A87CC4" w:rsidP="00A87CC4">
      <w:pPr>
        <w:kinsoku w:val="0"/>
        <w:overflowPunct w:val="0"/>
        <w:spacing w:before="120" w:after="120" w:line="312" w:lineRule="auto"/>
        <w:ind w:firstLine="567"/>
        <w:jc w:val="both"/>
        <w:textAlignment w:val="baseline"/>
        <w:rPr>
          <w:rFonts w:eastAsia="+mn-ea"/>
          <w:b/>
          <w:i/>
          <w:kern w:val="24"/>
          <w:lang w:val="en-US"/>
        </w:rPr>
      </w:pPr>
      <w:r>
        <w:rPr>
          <w:rFonts w:eastAsia="+mn-ea"/>
          <w:b/>
          <w:i/>
          <w:kern w:val="24"/>
          <w:lang w:val="en-US"/>
        </w:rPr>
        <w:t>* Thông báo và giao nhiệm vụ cho học sinh trước buổi thảo luận trên lớp (trước 1 tuần để học sinh chuẩn bị tư liệu) 5’</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a. Giáo viên</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Giáo viên thông báo ngắn gọn về chuyến tham quan và chủ đề học tập</w:t>
      </w:r>
    </w:p>
    <w:p w:rsidR="00A87CC4" w:rsidRPr="00082700" w:rsidRDefault="00A87CC4" w:rsidP="00A87CC4">
      <w:pPr>
        <w:kinsoku w:val="0"/>
        <w:overflowPunct w:val="0"/>
        <w:spacing w:before="120" w:after="120" w:line="312" w:lineRule="auto"/>
        <w:ind w:firstLine="567"/>
        <w:jc w:val="both"/>
        <w:textAlignment w:val="baseline"/>
        <w:rPr>
          <w:rFonts w:eastAsia="+mn-ea"/>
          <w:kern w:val="24"/>
          <w:lang w:val="en-US"/>
        </w:rPr>
      </w:pPr>
      <w:r w:rsidRPr="003E0364">
        <w:rPr>
          <w:rFonts w:eastAsia="+mn-ea"/>
          <w:kern w:val="24"/>
        </w:rPr>
        <w:t xml:space="preserve">- Giao nhiệm vụ cho học sinh sưu tầm hình ảnh, thông tin về </w:t>
      </w:r>
      <w:r w:rsidR="00082700">
        <w:rPr>
          <w:rFonts w:eastAsia="+mn-ea"/>
          <w:kern w:val="24"/>
          <w:lang w:val="en-US"/>
        </w:rPr>
        <w:t>Quốc Tử Giám</w:t>
      </w:r>
      <w:r w:rsidRPr="003E0364">
        <w:rPr>
          <w:rFonts w:eastAsia="+mn-ea"/>
          <w:kern w:val="24"/>
        </w:rPr>
        <w:t xml:space="preserve"> và </w:t>
      </w:r>
      <w:r w:rsidR="00082700">
        <w:rPr>
          <w:rFonts w:eastAsia="+mn-ea"/>
          <w:kern w:val="24"/>
          <w:lang w:val="en-US"/>
        </w:rPr>
        <w:t>việc học tập dưới thời quân chủ.</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b. Học sinh</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Pr>
          <w:rFonts w:eastAsia="+mn-ea"/>
          <w:kern w:val="24"/>
        </w:rPr>
        <w:t xml:space="preserve">- </w:t>
      </w:r>
      <w:r w:rsidRPr="003E0364">
        <w:rPr>
          <w:rFonts w:eastAsia="+mn-ea"/>
          <w:kern w:val="24"/>
        </w:rPr>
        <w:t>Học sinh ghi nhớ thời gian</w:t>
      </w:r>
      <w:r>
        <w:rPr>
          <w:rFonts w:eastAsia="+mn-ea"/>
          <w:kern w:val="24"/>
          <w:lang w:val="en-US"/>
        </w:rPr>
        <w:t xml:space="preserve"> thảo luận</w:t>
      </w:r>
      <w:r w:rsidRPr="003E0364">
        <w:rPr>
          <w:rFonts w:eastAsia="+mn-ea"/>
          <w:kern w:val="24"/>
        </w:rPr>
        <w:t xml:space="preserve"> và chủ đề của chuyến tham quan</w:t>
      </w:r>
    </w:p>
    <w:p w:rsidR="00A87CC4" w:rsidRPr="00082700" w:rsidRDefault="00A87CC4" w:rsidP="00A87CC4">
      <w:pPr>
        <w:kinsoku w:val="0"/>
        <w:overflowPunct w:val="0"/>
        <w:spacing w:before="120" w:after="120" w:line="312" w:lineRule="auto"/>
        <w:ind w:firstLine="567"/>
        <w:jc w:val="both"/>
        <w:textAlignment w:val="baseline"/>
        <w:rPr>
          <w:rFonts w:eastAsia="+mn-ea"/>
          <w:kern w:val="24"/>
          <w:lang w:val="en-US"/>
        </w:rPr>
      </w:pPr>
      <w:r w:rsidRPr="003E0364">
        <w:rPr>
          <w:rFonts w:eastAsia="+mn-ea"/>
          <w:kern w:val="24"/>
        </w:rPr>
        <w:t xml:space="preserve">- Học sinh hiểu nhiệm vụ và thực hành sưu tầm hình ảnh, thông tin về </w:t>
      </w:r>
      <w:r w:rsidR="00082700">
        <w:rPr>
          <w:rFonts w:eastAsia="+mn-ea"/>
          <w:kern w:val="24"/>
          <w:lang w:val="en-US"/>
        </w:rPr>
        <w:t>Quốc Tử Giám</w:t>
      </w:r>
    </w:p>
    <w:p w:rsidR="00A87CC4" w:rsidRDefault="00A87CC4" w:rsidP="00A87CC4">
      <w:pPr>
        <w:pStyle w:val="ab"/>
        <w:numPr>
          <w:ilvl w:val="0"/>
          <w:numId w:val="0"/>
        </w:numPr>
        <w:spacing w:line="312" w:lineRule="auto"/>
        <w:ind w:firstLine="567"/>
        <w:jc w:val="both"/>
        <w:rPr>
          <w:sz w:val="28"/>
          <w:szCs w:val="28"/>
          <w:lang w:val="en-US"/>
        </w:rPr>
      </w:pPr>
      <w:r>
        <w:rPr>
          <w:sz w:val="28"/>
          <w:szCs w:val="28"/>
          <w:lang w:val="en-US"/>
        </w:rPr>
        <w:t>* Tiến hành thảo luận trước tham quan:</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a. Giáo viên</w:t>
      </w:r>
    </w:p>
    <w:p w:rsidR="00A87CC4" w:rsidRPr="003E0364" w:rsidRDefault="00A87CC4" w:rsidP="00A87CC4">
      <w:pPr>
        <w:spacing w:before="120" w:after="120" w:line="312" w:lineRule="auto"/>
        <w:ind w:firstLine="567"/>
        <w:jc w:val="both"/>
        <w:rPr>
          <w:rFonts w:eastAsia="+mn-ea"/>
          <w:kern w:val="24"/>
        </w:rPr>
      </w:pPr>
      <w:r w:rsidRPr="003E0364">
        <w:t xml:space="preserve"> - Hướng dẫn, tổ chức cho học sinh chia sẻ thông tin, hình ảnh </w:t>
      </w:r>
      <w:r w:rsidRPr="003E0364">
        <w:rPr>
          <w:rFonts w:eastAsia="+mn-ea"/>
          <w:kern w:val="24"/>
        </w:rPr>
        <w:t xml:space="preserve">về lịch sử, văn hoá, ý nghĩa… của </w:t>
      </w:r>
      <w:r w:rsidR="00082700">
        <w:rPr>
          <w:rFonts w:eastAsia="+mn-ea"/>
          <w:kern w:val="24"/>
          <w:lang w:val="en-US"/>
        </w:rPr>
        <w:t>trường Quốc Tử Giám.</w:t>
      </w:r>
      <w:r w:rsidRPr="003E0364" w:rsidDel="00DF52D5">
        <w:rPr>
          <w:rFonts w:eastAsia="+mn-ea"/>
          <w:kern w:val="24"/>
        </w:rPr>
        <w:t xml:space="preserve"> </w:t>
      </w:r>
      <w:r w:rsidRPr="003E0364">
        <w:rPr>
          <w:rFonts w:eastAsia="+mn-ea"/>
          <w:kern w:val="24"/>
        </w:rPr>
        <w:t xml:space="preserve"> </w:t>
      </w:r>
    </w:p>
    <w:p w:rsidR="00A87CC4" w:rsidRPr="00082700" w:rsidRDefault="00A87CC4" w:rsidP="00A87CC4">
      <w:pPr>
        <w:spacing w:before="120" w:after="120" w:line="312" w:lineRule="auto"/>
        <w:ind w:firstLine="567"/>
        <w:jc w:val="both"/>
        <w:rPr>
          <w:lang w:val="en-US"/>
        </w:rPr>
      </w:pPr>
      <w:r w:rsidRPr="003E0364">
        <w:t xml:space="preserve">- Hướng dẫn học sinh thảo luận, trao đổi </w:t>
      </w:r>
      <w:r w:rsidR="00082700">
        <w:rPr>
          <w:lang w:val="en-US"/>
        </w:rPr>
        <w:t>việc học xưa và nay</w:t>
      </w:r>
    </w:p>
    <w:p w:rsidR="00A87CC4" w:rsidRPr="003E0364" w:rsidRDefault="00A87CC4" w:rsidP="00A87CC4">
      <w:pPr>
        <w:numPr>
          <w:ilvl w:val="0"/>
          <w:numId w:val="6"/>
        </w:numPr>
        <w:spacing w:before="120" w:after="120" w:line="312" w:lineRule="auto"/>
        <w:ind w:left="0" w:firstLine="567"/>
        <w:contextualSpacing/>
        <w:jc w:val="both"/>
      </w:pPr>
      <w:r w:rsidRPr="003E0364">
        <w:t>Hướng dẫn một số phương pháp đánh giá: quan sát, miêu tả, ghi chép, chụp ảnh, quay video, phân tích, nhận xét…</w:t>
      </w:r>
    </w:p>
    <w:p w:rsidR="00A87CC4" w:rsidRPr="003E0364" w:rsidRDefault="00A87CC4" w:rsidP="00A87CC4">
      <w:pPr>
        <w:pStyle w:val="Gchudng"/>
        <w:numPr>
          <w:ilvl w:val="0"/>
          <w:numId w:val="4"/>
        </w:numPr>
        <w:spacing w:before="120" w:after="120" w:line="312" w:lineRule="auto"/>
        <w:ind w:left="0" w:firstLine="567"/>
        <w:rPr>
          <w:sz w:val="28"/>
          <w:szCs w:val="28"/>
        </w:rPr>
      </w:pPr>
      <w:r w:rsidRPr="003E0364">
        <w:rPr>
          <w:sz w:val="28"/>
          <w:szCs w:val="28"/>
        </w:rPr>
        <w:t>Chia nhóm học sinh: chia thành 04 nhóm</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nội quy tham quan di tích</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lastRenderedPageBreak/>
        <w:t>Nhắc nhở học sinh mang theo dụng cụ học tập.</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b. Học sinh</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 xml:space="preserve">Chia sẻ thông tin, hình ảnh về lịch sử, văn hóa, ý nghĩa của </w:t>
      </w:r>
      <w:r w:rsidR="00082700">
        <w:rPr>
          <w:b w:val="0"/>
          <w:i w:val="0"/>
          <w:sz w:val="28"/>
          <w:szCs w:val="28"/>
          <w:lang w:val="en-US"/>
        </w:rPr>
        <w:t>Quốc Tử Giám</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các phương pháp đánh giá</w:t>
      </w:r>
    </w:p>
    <w:p w:rsidR="00A87CC4" w:rsidRPr="003E0364" w:rsidRDefault="00A87CC4" w:rsidP="00A87CC4">
      <w:pPr>
        <w:pStyle w:val="onvn"/>
        <w:numPr>
          <w:ilvl w:val="0"/>
          <w:numId w:val="5"/>
        </w:numPr>
        <w:spacing w:after="120" w:line="312" w:lineRule="auto"/>
        <w:ind w:left="0" w:firstLine="567"/>
        <w:rPr>
          <w:sz w:val="28"/>
          <w:szCs w:val="28"/>
        </w:rPr>
      </w:pPr>
      <w:r w:rsidRPr="003E0364">
        <w:rPr>
          <w:sz w:val="28"/>
          <w:szCs w:val="28"/>
        </w:rPr>
        <w:t>Biết mình thuộc nhóm nào và tự bầu Nhóm trưởng, Thư ký nhóm.</w:t>
      </w:r>
    </w:p>
    <w:p w:rsidR="00A87CC4" w:rsidRPr="003E0364" w:rsidRDefault="00A87CC4" w:rsidP="00A87CC4">
      <w:pPr>
        <w:pStyle w:val="Gchudng"/>
        <w:numPr>
          <w:ilvl w:val="0"/>
          <w:numId w:val="0"/>
        </w:numPr>
        <w:spacing w:before="80" w:after="80"/>
        <w:ind w:firstLine="567"/>
        <w:rPr>
          <w:b/>
          <w:i/>
          <w:sz w:val="28"/>
          <w:szCs w:val="28"/>
        </w:rPr>
      </w:pPr>
      <w:r w:rsidRPr="003E0364">
        <w:rPr>
          <w:b/>
          <w:i/>
          <w:sz w:val="28"/>
          <w:szCs w:val="28"/>
        </w:rPr>
        <w:t>c. Phân phối chương trình của hoạt động trước tham quan</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976"/>
      </w:tblGrid>
      <w:tr w:rsidR="00082700" w:rsidRPr="00082700" w:rsidTr="00082700">
        <w:trPr>
          <w:trHeight w:val="558"/>
        </w:trPr>
        <w:tc>
          <w:tcPr>
            <w:tcW w:w="1276" w:type="dxa"/>
            <w:shd w:val="clear" w:color="auto" w:fill="FABF8F" w:themeFill="accent6" w:themeFillTint="99"/>
          </w:tcPr>
          <w:p w:rsidR="00082700" w:rsidRPr="00082700" w:rsidRDefault="00082700" w:rsidP="00082700">
            <w:pPr>
              <w:spacing w:before="120" w:after="120" w:line="312" w:lineRule="auto"/>
              <w:jc w:val="both"/>
              <w:rPr>
                <w:rFonts w:eastAsia="Calibri" w:cs="Times New Roman"/>
                <w:b/>
                <w:color w:val="000000"/>
                <w:sz w:val="22"/>
                <w:lang w:val="en-US" w:eastAsia="en-US"/>
              </w:rPr>
            </w:pPr>
            <w:r w:rsidRPr="00082700">
              <w:rPr>
                <w:rFonts w:eastAsia="Calibri" w:cs="Times New Roman"/>
                <w:b/>
                <w:color w:val="000000"/>
                <w:sz w:val="22"/>
                <w:lang w:val="en-US" w:eastAsia="en-US"/>
              </w:rPr>
              <w:t>Thời lượng</w:t>
            </w:r>
          </w:p>
        </w:tc>
        <w:tc>
          <w:tcPr>
            <w:tcW w:w="2268" w:type="dxa"/>
            <w:shd w:val="clear" w:color="auto" w:fill="FABF8F" w:themeFill="accent6" w:themeFillTint="99"/>
          </w:tcPr>
          <w:p w:rsidR="00082700" w:rsidRPr="00082700" w:rsidRDefault="00082700" w:rsidP="00082700">
            <w:pPr>
              <w:spacing w:before="120" w:after="120" w:line="312" w:lineRule="auto"/>
              <w:jc w:val="both"/>
              <w:rPr>
                <w:rFonts w:eastAsia="Calibri" w:cs="Times New Roman"/>
                <w:b/>
                <w:color w:val="000000"/>
                <w:sz w:val="22"/>
                <w:lang w:val="en-US" w:eastAsia="en-US"/>
              </w:rPr>
            </w:pPr>
            <w:r w:rsidRPr="00082700">
              <w:rPr>
                <w:rFonts w:eastAsia="Calibri" w:cs="Times New Roman"/>
                <w:b/>
                <w:color w:val="000000"/>
                <w:sz w:val="22"/>
                <w:lang w:val="en-US" w:eastAsia="en-US"/>
              </w:rPr>
              <w:t>Nội dung</w:t>
            </w:r>
          </w:p>
        </w:tc>
        <w:tc>
          <w:tcPr>
            <w:tcW w:w="2694" w:type="dxa"/>
            <w:shd w:val="clear" w:color="auto" w:fill="FABF8F" w:themeFill="accent6" w:themeFillTint="99"/>
          </w:tcPr>
          <w:p w:rsidR="00082700" w:rsidRPr="00082700" w:rsidRDefault="00082700" w:rsidP="00082700">
            <w:pPr>
              <w:spacing w:before="120" w:after="120" w:line="312" w:lineRule="auto"/>
              <w:jc w:val="both"/>
              <w:rPr>
                <w:rFonts w:eastAsia="Calibri" w:cs="Times New Roman"/>
                <w:b/>
                <w:color w:val="000000"/>
                <w:sz w:val="22"/>
                <w:lang w:val="en-US" w:eastAsia="en-US"/>
              </w:rPr>
            </w:pPr>
            <w:r w:rsidRPr="00082700">
              <w:rPr>
                <w:rFonts w:eastAsia="Calibri" w:cs="Times New Roman"/>
                <w:b/>
                <w:color w:val="000000"/>
                <w:sz w:val="22"/>
                <w:lang w:val="en-US" w:eastAsia="en-US"/>
              </w:rPr>
              <w:t>Hoạt động của giáo viên</w:t>
            </w:r>
          </w:p>
        </w:tc>
        <w:tc>
          <w:tcPr>
            <w:tcW w:w="2976" w:type="dxa"/>
            <w:shd w:val="clear" w:color="auto" w:fill="FABF8F" w:themeFill="accent6" w:themeFillTint="99"/>
          </w:tcPr>
          <w:p w:rsidR="00082700" w:rsidRPr="00082700" w:rsidRDefault="00082700" w:rsidP="00082700">
            <w:pPr>
              <w:spacing w:before="120" w:after="120" w:line="312" w:lineRule="auto"/>
              <w:jc w:val="both"/>
              <w:rPr>
                <w:rFonts w:eastAsia="Calibri" w:cs="Times New Roman"/>
                <w:b/>
                <w:color w:val="000000"/>
                <w:sz w:val="22"/>
                <w:lang w:val="en-US" w:eastAsia="en-US"/>
              </w:rPr>
            </w:pPr>
            <w:r w:rsidRPr="00082700">
              <w:rPr>
                <w:rFonts w:eastAsia="Calibri" w:cs="Times New Roman"/>
                <w:b/>
                <w:color w:val="000000"/>
                <w:sz w:val="22"/>
                <w:lang w:val="en-US" w:eastAsia="en-US"/>
              </w:rPr>
              <w:t>Hoạt động của học sinh</w:t>
            </w:r>
          </w:p>
        </w:tc>
      </w:tr>
      <w:tr w:rsidR="00082700" w:rsidRPr="00082700" w:rsidTr="00082700">
        <w:trPr>
          <w:trHeight w:val="660"/>
        </w:trPr>
        <w:tc>
          <w:tcPr>
            <w:tcW w:w="1276" w:type="dxa"/>
            <w:vMerge w:val="restart"/>
            <w:shd w:val="clear" w:color="auto" w:fill="FDE9D9" w:themeFill="accent6" w:themeFillTint="33"/>
          </w:tcPr>
          <w:p w:rsidR="00082700" w:rsidRPr="00082700" w:rsidRDefault="00082700" w:rsidP="00082700">
            <w:pPr>
              <w:spacing w:before="120" w:after="120" w:line="312" w:lineRule="auto"/>
              <w:jc w:val="both"/>
              <w:rPr>
                <w:rFonts w:eastAsia="Calibri" w:cs="Times New Roman"/>
                <w:color w:val="000000"/>
                <w:sz w:val="26"/>
                <w:szCs w:val="26"/>
                <w:lang w:val="en-US" w:eastAsia="en-US"/>
              </w:rPr>
            </w:pPr>
            <w:r w:rsidRPr="00082700">
              <w:rPr>
                <w:rFonts w:eastAsia="Calibri" w:cs="Times New Roman"/>
                <w:color w:val="000000"/>
                <w:sz w:val="26"/>
                <w:szCs w:val="26"/>
                <w:lang w:val="en-US" w:eastAsia="en-US"/>
              </w:rPr>
              <w:t>2 phút</w:t>
            </w:r>
          </w:p>
        </w:tc>
        <w:tc>
          <w:tcPr>
            <w:tcW w:w="2268" w:type="dxa"/>
            <w:shd w:val="clear" w:color="auto" w:fill="FDE9D9" w:themeFill="accent6" w:themeFillTint="33"/>
          </w:tcPr>
          <w:p w:rsidR="00082700" w:rsidRPr="00082700" w:rsidRDefault="00082700" w:rsidP="00082700">
            <w:pPr>
              <w:spacing w:before="120" w:after="120" w:line="312" w:lineRule="auto"/>
              <w:jc w:val="both"/>
              <w:rPr>
                <w:rFonts w:eastAsia="Calibri" w:cs="Times New Roman"/>
                <w:color w:val="000000"/>
                <w:sz w:val="26"/>
                <w:szCs w:val="26"/>
                <w:lang w:eastAsia="en-US"/>
              </w:rPr>
            </w:pPr>
            <w:r w:rsidRPr="00082700">
              <w:rPr>
                <w:rFonts w:eastAsia="Calibri" w:cs="Times New Roman"/>
                <w:color w:val="000000"/>
                <w:sz w:val="26"/>
                <w:szCs w:val="26"/>
                <w:lang w:val="en-US" w:eastAsia="en-US"/>
              </w:rPr>
              <w:t>Thông báo kế hoạch tham quan</w:t>
            </w:r>
          </w:p>
        </w:tc>
        <w:tc>
          <w:tcPr>
            <w:tcW w:w="2694" w:type="dxa"/>
            <w:shd w:val="clear" w:color="auto" w:fill="FDE9D9" w:themeFill="accent6" w:themeFillTint="33"/>
          </w:tcPr>
          <w:p w:rsidR="00082700" w:rsidRPr="00082700" w:rsidRDefault="00082700" w:rsidP="00082700">
            <w:pPr>
              <w:spacing w:before="60" w:after="120" w:line="312" w:lineRule="auto"/>
              <w:jc w:val="both"/>
              <w:rPr>
                <w:rFonts w:eastAsia="Calibri" w:cs="Times New Roman"/>
                <w:color w:val="000000"/>
                <w:sz w:val="26"/>
                <w:szCs w:val="26"/>
                <w:lang w:eastAsia="en-US"/>
              </w:rPr>
            </w:pPr>
            <w:r w:rsidRPr="00082700">
              <w:rPr>
                <w:rFonts w:eastAsia="Calibri" w:cs="Times New Roman"/>
                <w:color w:val="000000"/>
                <w:sz w:val="26"/>
                <w:szCs w:val="26"/>
                <w:lang w:eastAsia="en-US"/>
              </w:rPr>
              <w:t>Thông báo ngắn gọn về thời gian, chủ đề tham quan tại VM-QTG</w:t>
            </w:r>
          </w:p>
        </w:tc>
        <w:tc>
          <w:tcPr>
            <w:tcW w:w="2976" w:type="dxa"/>
            <w:shd w:val="clear" w:color="auto" w:fill="FDE9D9" w:themeFill="accent6" w:themeFillTint="33"/>
          </w:tcPr>
          <w:p w:rsidR="00082700" w:rsidRPr="00082700" w:rsidRDefault="00082700" w:rsidP="00082700">
            <w:pPr>
              <w:spacing w:before="120" w:after="120" w:line="312" w:lineRule="auto"/>
              <w:jc w:val="both"/>
              <w:rPr>
                <w:rFonts w:eastAsia="Calibri" w:cs="Times New Roman"/>
                <w:color w:val="000000"/>
                <w:sz w:val="26"/>
                <w:szCs w:val="26"/>
                <w:lang w:eastAsia="en-US"/>
              </w:rPr>
            </w:pPr>
            <w:r w:rsidRPr="00082700">
              <w:rPr>
                <w:rFonts w:eastAsia="Calibri" w:cs="Times New Roman"/>
                <w:color w:val="000000"/>
                <w:sz w:val="26"/>
                <w:szCs w:val="26"/>
                <w:lang w:eastAsia="en-US"/>
              </w:rPr>
              <w:t>Ghi chép lại thông tin để nhớ</w:t>
            </w:r>
          </w:p>
          <w:p w:rsidR="00082700" w:rsidRPr="00082700" w:rsidRDefault="00082700" w:rsidP="00082700">
            <w:pPr>
              <w:spacing w:before="120" w:after="120" w:line="312" w:lineRule="auto"/>
              <w:jc w:val="both"/>
              <w:rPr>
                <w:rFonts w:eastAsia="Calibri" w:cs="Times New Roman"/>
                <w:color w:val="000000"/>
                <w:sz w:val="26"/>
                <w:szCs w:val="26"/>
                <w:lang w:eastAsia="en-US"/>
              </w:rPr>
            </w:pPr>
          </w:p>
        </w:tc>
      </w:tr>
      <w:tr w:rsidR="00082700" w:rsidRPr="00082700" w:rsidTr="00082700">
        <w:trPr>
          <w:trHeight w:val="660"/>
        </w:trPr>
        <w:tc>
          <w:tcPr>
            <w:tcW w:w="1276" w:type="dxa"/>
            <w:vMerge/>
            <w:tcBorders>
              <w:bottom w:val="single" w:sz="4" w:space="0" w:color="auto"/>
            </w:tcBorders>
            <w:shd w:val="clear" w:color="auto" w:fill="FDE9D9" w:themeFill="accent6" w:themeFillTint="33"/>
          </w:tcPr>
          <w:p w:rsidR="00082700" w:rsidRPr="00082700" w:rsidRDefault="00082700" w:rsidP="00082700">
            <w:pPr>
              <w:keepNext/>
              <w:keepLines/>
              <w:spacing w:before="120" w:after="120" w:line="312" w:lineRule="auto"/>
              <w:jc w:val="both"/>
              <w:outlineLvl w:val="0"/>
              <w:rPr>
                <w:rFonts w:eastAsia="Calibri" w:cs="Times New Roman"/>
                <w:color w:val="000000"/>
                <w:sz w:val="26"/>
                <w:szCs w:val="26"/>
                <w:lang w:eastAsia="en-US"/>
              </w:rPr>
            </w:pPr>
          </w:p>
        </w:tc>
        <w:tc>
          <w:tcPr>
            <w:tcW w:w="2268" w:type="dxa"/>
            <w:tcBorders>
              <w:bottom w:val="single" w:sz="4" w:space="0" w:color="auto"/>
            </w:tcBorders>
            <w:shd w:val="clear" w:color="auto" w:fill="FDE9D9" w:themeFill="accent6" w:themeFillTint="33"/>
          </w:tcPr>
          <w:p w:rsidR="00082700" w:rsidRPr="00082700" w:rsidRDefault="00082700" w:rsidP="00082700">
            <w:pPr>
              <w:spacing w:before="120" w:after="120" w:line="312" w:lineRule="auto"/>
              <w:jc w:val="both"/>
              <w:rPr>
                <w:rFonts w:eastAsia="Calibri" w:cs="Times New Roman"/>
                <w:color w:val="000000"/>
                <w:sz w:val="26"/>
                <w:szCs w:val="26"/>
                <w:lang w:eastAsia="en-US"/>
              </w:rPr>
            </w:pPr>
            <w:r w:rsidRPr="00082700">
              <w:rPr>
                <w:rFonts w:eastAsia="Calibri" w:cs="Times New Roman"/>
                <w:color w:val="000000"/>
                <w:sz w:val="26"/>
                <w:szCs w:val="26"/>
                <w:lang w:eastAsia="en-US"/>
              </w:rPr>
              <w:t>Hướng dẫn sưu tầm thông tin, hình ảnh về QTG, việc giảng dạy và học tập tại QTG ở Thăng Long</w:t>
            </w:r>
          </w:p>
        </w:tc>
        <w:tc>
          <w:tcPr>
            <w:tcW w:w="2694" w:type="dxa"/>
            <w:tcBorders>
              <w:bottom w:val="single" w:sz="4" w:space="0" w:color="auto"/>
            </w:tcBorders>
            <w:shd w:val="clear" w:color="auto" w:fill="FDE9D9" w:themeFill="accent6" w:themeFillTint="33"/>
          </w:tcPr>
          <w:p w:rsidR="00082700" w:rsidRPr="00082700" w:rsidRDefault="00082700" w:rsidP="00082700">
            <w:pPr>
              <w:spacing w:before="60" w:after="120" w:line="312" w:lineRule="auto"/>
              <w:jc w:val="both"/>
              <w:rPr>
                <w:rFonts w:eastAsia="Calibri" w:cs="Times New Roman"/>
                <w:color w:val="000000"/>
                <w:sz w:val="26"/>
                <w:szCs w:val="26"/>
                <w:lang w:eastAsia="en-US"/>
              </w:rPr>
            </w:pPr>
            <w:r w:rsidRPr="00082700">
              <w:rPr>
                <w:rFonts w:eastAsia="Calibri" w:cs="Times New Roman"/>
                <w:color w:val="000000"/>
                <w:sz w:val="26"/>
                <w:szCs w:val="26"/>
                <w:lang w:eastAsia="en-US"/>
              </w:rPr>
              <w:t xml:space="preserve">Giao nhiệm vụ, hướng dẫn học sinh đọc, nghiên cứu, sưu tầm: bài viết, sách, hình ảnh và các tư liệu khác... </w:t>
            </w:r>
          </w:p>
          <w:p w:rsidR="00082700" w:rsidRPr="00082700" w:rsidRDefault="00082700" w:rsidP="00082700">
            <w:pPr>
              <w:spacing w:before="60" w:after="120" w:line="312" w:lineRule="auto"/>
              <w:jc w:val="both"/>
              <w:rPr>
                <w:rFonts w:eastAsia="Calibri" w:cs="Times New Roman"/>
                <w:color w:val="000000"/>
                <w:sz w:val="26"/>
                <w:szCs w:val="26"/>
                <w:lang w:eastAsia="en-US"/>
              </w:rPr>
            </w:pPr>
            <w:r w:rsidRPr="00082700">
              <w:rPr>
                <w:rFonts w:eastAsia="Calibri" w:cs="Times New Roman"/>
                <w:color w:val="000000"/>
                <w:sz w:val="26"/>
                <w:szCs w:val="26"/>
                <w:lang w:eastAsia="en-US"/>
              </w:rPr>
              <w:t>Nhắc nhở, lưu ý các em xác định nguồn của các tư liệu, thông tin tìm được(trên trang web nào, thư viện? Sách gì? Tác giả...)</w:t>
            </w:r>
          </w:p>
        </w:tc>
        <w:tc>
          <w:tcPr>
            <w:tcW w:w="2976" w:type="dxa"/>
            <w:tcBorders>
              <w:bottom w:val="single" w:sz="4" w:space="0" w:color="auto"/>
            </w:tcBorders>
            <w:shd w:val="clear" w:color="auto" w:fill="FDE9D9" w:themeFill="accent6" w:themeFillTint="33"/>
          </w:tcPr>
          <w:p w:rsidR="00082700" w:rsidRPr="00082700" w:rsidRDefault="00082700" w:rsidP="00082700">
            <w:pPr>
              <w:spacing w:before="120" w:after="120" w:line="312" w:lineRule="auto"/>
              <w:jc w:val="both"/>
              <w:rPr>
                <w:rFonts w:eastAsia="Calibri" w:cs="Times New Roman"/>
                <w:color w:val="000000"/>
                <w:sz w:val="26"/>
                <w:szCs w:val="26"/>
                <w:lang w:eastAsia="en-US"/>
              </w:rPr>
            </w:pPr>
            <w:r w:rsidRPr="00082700">
              <w:rPr>
                <w:rFonts w:eastAsia="Calibri" w:cs="Times New Roman"/>
                <w:color w:val="000000"/>
                <w:sz w:val="26"/>
                <w:szCs w:val="26"/>
                <w:lang w:eastAsia="en-US"/>
              </w:rPr>
              <w:t>Ghi nhớ nhiệm vụ việc tìm hiểu, nghiên cứu và sưu tầm tư liệu về QTG, việc giảng dạy và học tập tại QTG ở Thăng Long</w:t>
            </w:r>
          </w:p>
        </w:tc>
      </w:tr>
    </w:tbl>
    <w:p w:rsidR="00A87CC4" w:rsidRDefault="00A87CC4" w:rsidP="00A87CC4">
      <w:pPr>
        <w:rPr>
          <w:lang w:val="en-US"/>
        </w:rPr>
      </w:pPr>
    </w:p>
    <w:p w:rsidR="00BD597F" w:rsidRPr="00BD597F" w:rsidRDefault="00BD597F" w:rsidP="00A87CC4">
      <w:pPr>
        <w:rPr>
          <w:color w:val="943634" w:themeColor="accent2" w:themeShade="BF"/>
          <w:lang w:val="en-US"/>
        </w:rPr>
      </w:pPr>
      <w:r>
        <w:rPr>
          <w:lang w:val="en-US" w:eastAsia="en-US"/>
        </w:rPr>
        <mc:AlternateContent>
          <mc:Choice Requires="wps">
            <w:drawing>
              <wp:anchor distT="0" distB="0" distL="114300" distR="114300" simplePos="0" relativeHeight="251659264" behindDoc="0" locked="0" layoutInCell="1" allowOverlap="1">
                <wp:simplePos x="0" y="0"/>
                <wp:positionH relativeFrom="column">
                  <wp:posOffset>33050</wp:posOffset>
                </wp:positionH>
                <wp:positionV relativeFrom="paragraph">
                  <wp:posOffset>104194</wp:posOffset>
                </wp:positionV>
                <wp:extent cx="588300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83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8.2pt" to="46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" strokecolor="#4579b8 [3044]"/>
            </w:pict>
          </mc:Fallback>
        </mc:AlternateContent>
      </w:r>
    </w:p>
    <w:p w:rsidR="00BD597F" w:rsidRPr="00BD597F" w:rsidRDefault="00BD597F" w:rsidP="00BD597F">
      <w:pPr>
        <w:spacing w:line="312" w:lineRule="auto"/>
        <w:jc w:val="both"/>
        <w:rPr>
          <w:rFonts w:eastAsia="Calibri" w:cs="Times New Roman"/>
          <w:b/>
          <w:color w:val="943634" w:themeColor="accent2" w:themeShade="BF"/>
          <w:szCs w:val="28"/>
          <w:lang w:val="en-US" w:eastAsia="en-US"/>
        </w:rPr>
      </w:pPr>
      <w:r w:rsidRPr="00BD597F">
        <w:rPr>
          <w:rFonts w:eastAsia="Calibri" w:cs="Times New Roman"/>
          <w:b/>
          <w:color w:val="943634" w:themeColor="accent2" w:themeShade="BF"/>
          <w:szCs w:val="28"/>
          <w:lang w:val="en-US" w:eastAsia="en-US"/>
        </w:rPr>
        <w:t>HOẠT ĐỘNG SAU THĂM QUAN</w:t>
      </w:r>
    </w:p>
    <w:p w:rsidR="00BD597F" w:rsidRPr="00BD597F" w:rsidRDefault="00BD597F" w:rsidP="00BD597F">
      <w:pPr>
        <w:spacing w:line="312" w:lineRule="auto"/>
        <w:jc w:val="both"/>
        <w:rPr>
          <w:rFonts w:eastAsia="Calibri" w:cs="Times New Roman"/>
          <w:b/>
          <w:color w:val="943634" w:themeColor="accent2" w:themeShade="BF"/>
          <w:szCs w:val="28"/>
          <w:lang w:eastAsia="en-US"/>
        </w:rPr>
      </w:pPr>
      <w:r w:rsidRPr="00BD597F">
        <w:rPr>
          <w:rFonts w:eastAsia="Calibri" w:cs="Times New Roman"/>
          <w:b/>
          <w:color w:val="943634" w:themeColor="accent2" w:themeShade="BF"/>
          <w:szCs w:val="28"/>
          <w:lang w:eastAsia="en-US"/>
        </w:rPr>
        <w:t>TÀI LIỆU DÀNH CHO GIÁO VIÊN</w:t>
      </w:r>
      <w:r w:rsidRPr="00BD597F">
        <w:rPr>
          <w:rFonts w:eastAsia="Calibri" w:cs="Times New Roman"/>
          <w:b/>
          <w:color w:val="943634" w:themeColor="accent2" w:themeShade="BF"/>
          <w:szCs w:val="28"/>
          <w:lang w:val="en-US" w:eastAsia="en-US"/>
        </w:rPr>
        <w:t xml:space="preserve"> VÀ </w:t>
      </w:r>
      <w:r w:rsidRPr="00BD597F">
        <w:rPr>
          <w:rFonts w:eastAsia="Calibri" w:cs="Times New Roman"/>
          <w:b/>
          <w:color w:val="943634" w:themeColor="accent2" w:themeShade="BF"/>
          <w:szCs w:val="28"/>
          <w:lang w:eastAsia="en-US"/>
        </w:rPr>
        <w:t>HỌC SINH</w:t>
      </w:r>
    </w:p>
    <w:p w:rsidR="00BD597F" w:rsidRPr="00BD597F" w:rsidRDefault="00BD597F" w:rsidP="00BD597F">
      <w:pPr>
        <w:keepNext/>
        <w:tabs>
          <w:tab w:val="left" w:pos="720"/>
        </w:tabs>
        <w:spacing w:before="120" w:after="120" w:line="240" w:lineRule="auto"/>
        <w:ind w:left="810"/>
        <w:outlineLvl w:val="3"/>
        <w:rPr>
          <w:rFonts w:eastAsia="Times New Roman" w:cs="Times New Roman"/>
          <w:b/>
          <w:bCs/>
          <w:color w:val="943634" w:themeColor="accent2" w:themeShade="BF"/>
          <w:szCs w:val="28"/>
          <w:lang w:val="en-US" w:eastAsia="en-US"/>
        </w:rPr>
      </w:pPr>
      <w:r w:rsidRPr="00BD597F">
        <w:rPr>
          <w:rFonts w:eastAsia="Times New Roman" w:cs="Times New Roman"/>
          <w:b/>
          <w:bCs/>
          <w:color w:val="943634" w:themeColor="accent2" w:themeShade="BF"/>
          <w:szCs w:val="28"/>
          <w:lang w:val="en-US" w:eastAsia="en-US"/>
        </w:rPr>
        <w:lastRenderedPageBreak/>
        <w:t xml:space="preserve">Hoạt động sau tham quan </w:t>
      </w:r>
    </w:p>
    <w:p w:rsidR="00BD597F" w:rsidRPr="00BD597F" w:rsidRDefault="00BD597F" w:rsidP="00BD597F">
      <w:pPr>
        <w:keepNext/>
        <w:tabs>
          <w:tab w:val="left" w:pos="720"/>
        </w:tabs>
        <w:spacing w:before="120" w:after="120" w:line="240" w:lineRule="auto"/>
        <w:ind w:left="720"/>
        <w:outlineLvl w:val="3"/>
        <w:rPr>
          <w:rFonts w:eastAsia="Times New Roman" w:cs="Times New Roman"/>
          <w:b/>
          <w:bCs/>
          <w:color w:val="000000"/>
          <w:szCs w:val="28"/>
          <w:lang w:val="en-US" w:eastAsia="en-US"/>
        </w:rPr>
      </w:pPr>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BD597F" w:rsidRPr="00BD597F" w:rsidTr="00BD597F">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D597F" w:rsidRPr="00BD597F" w:rsidRDefault="00BD597F" w:rsidP="00BD597F">
            <w:pPr>
              <w:spacing w:before="120" w:after="120" w:line="312" w:lineRule="auto"/>
              <w:jc w:val="both"/>
              <w:rPr>
                <w:rFonts w:eastAsia="Calibri"/>
                <w:color w:val="000000" w:themeColor="text1"/>
                <w:szCs w:val="28"/>
              </w:rPr>
            </w:pPr>
            <w:r w:rsidRPr="00BD597F">
              <w:rPr>
                <w:rFonts w:eastAsia="Calibri"/>
                <w:b/>
                <w:szCs w:val="28"/>
              </w:rPr>
              <w:t>Sau tham quan</w:t>
            </w:r>
            <w:r w:rsidRPr="00BD597F">
              <w:rPr>
                <w:rFonts w:eastAsia="Calibri"/>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BD597F" w:rsidRPr="00BD597F" w:rsidRDefault="00BD597F" w:rsidP="00BD597F">
      <w:pPr>
        <w:keepNext/>
        <w:tabs>
          <w:tab w:val="left" w:pos="720"/>
        </w:tabs>
        <w:spacing w:before="120" w:after="120" w:line="240" w:lineRule="auto"/>
        <w:ind w:left="720"/>
        <w:outlineLvl w:val="3"/>
        <w:rPr>
          <w:rFonts w:eastAsia="Times New Roman" w:cs="Times New Roman"/>
          <w:b/>
          <w:bCs/>
          <w:color w:val="000000"/>
          <w:szCs w:val="28"/>
          <w:lang w:val="en-US" w:eastAsia="en-US"/>
        </w:rPr>
      </w:pPr>
    </w:p>
    <w:p w:rsidR="00BD597F" w:rsidRPr="00BD597F" w:rsidRDefault="00BD597F" w:rsidP="00BD597F">
      <w:p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 xml:space="preserve">A. Hoạt động </w:t>
      </w:r>
      <w:r w:rsidRPr="00BD597F">
        <w:rPr>
          <w:rFonts w:eastAsia="Times New Roman" w:cs="Times New Roman"/>
          <w:b/>
          <w:bCs/>
          <w:i/>
          <w:iCs/>
          <w:color w:val="000000"/>
          <w:szCs w:val="28"/>
          <w:lang w:val="en-US" w:eastAsia="x-none"/>
        </w:rPr>
        <w:t>3</w:t>
      </w:r>
      <w:r w:rsidRPr="00BD597F">
        <w:rPr>
          <w:rFonts w:eastAsia="Times New Roman" w:cs="Times New Roman"/>
          <w:b/>
          <w:bCs/>
          <w:i/>
          <w:iCs/>
          <w:color w:val="000000"/>
          <w:szCs w:val="28"/>
          <w:lang w:eastAsia="x-none"/>
        </w:rPr>
        <w:t>A (05 phút) Giáo viên có thể sử dụng giờ hoạt động tập thể</w:t>
      </w:r>
    </w:p>
    <w:p w:rsidR="00BD597F" w:rsidRPr="00BD597F" w:rsidRDefault="00BD597F" w:rsidP="00BD597F">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BD597F">
        <w:rPr>
          <w:rFonts w:eastAsia="Times New Roman" w:cs="Times New Roman"/>
          <w:b/>
          <w:bCs/>
          <w:i/>
          <w:color w:val="000000"/>
          <w:szCs w:val="28"/>
          <w:lang w:eastAsia="en-US"/>
        </w:rPr>
        <w:t>a. Giáo viên</w:t>
      </w:r>
    </w:p>
    <w:p w:rsidR="00BD597F" w:rsidRPr="00BD597F" w:rsidRDefault="00BD597F" w:rsidP="00BD597F">
      <w:pPr>
        <w:numPr>
          <w:ilvl w:val="0"/>
          <w:numId w:val="8"/>
        </w:numPr>
        <w:tabs>
          <w:tab w:val="num" w:pos="540"/>
        </w:tabs>
        <w:spacing w:before="120" w:after="120" w:line="240" w:lineRule="auto"/>
        <w:ind w:left="0" w:firstLine="270"/>
        <w:jc w:val="both"/>
        <w:rPr>
          <w:rFonts w:eastAsia="Calibri" w:cs="Times New Roman"/>
          <w:color w:val="000000"/>
          <w:szCs w:val="28"/>
          <w:lang w:eastAsia="en-US"/>
        </w:rPr>
      </w:pPr>
      <w:r w:rsidRPr="00BD597F">
        <w:rPr>
          <w:rFonts w:eastAsia="Calibri" w:cs="Times New Roman"/>
          <w:b/>
          <w:color w:val="000000"/>
          <w:szCs w:val="28"/>
          <w:lang w:eastAsia="en-US"/>
        </w:rPr>
        <w:t xml:space="preserve"> Định hướng, trao đổi với nhóm về sản phẩm sau tham quan:</w:t>
      </w:r>
      <w:r w:rsidRPr="00BD597F">
        <w:rPr>
          <w:rFonts w:eastAsia="Calibri" w:cs="Times New Roman"/>
          <w:color w:val="000000"/>
          <w:szCs w:val="28"/>
          <w:lang w:eastAsia="en-US"/>
        </w:rPr>
        <w:t xml:space="preserve"> Khuyến khích học sinh liên hệ với cuộc sống hiện tại, không nhất thiết phải bám vào các nội dung đã được tìm hiểu ở Văn Miếu-Quốc Tử Giám. Gợi ý một số nội dung các em có thể chuẩn bị để giới thiệu với lớp:</w:t>
      </w:r>
    </w:p>
    <w:p w:rsidR="00BD597F" w:rsidRPr="00082700" w:rsidRDefault="00BD597F" w:rsidP="00BD597F">
      <w:pPr>
        <w:spacing w:before="120" w:after="120" w:line="240" w:lineRule="auto"/>
        <w:ind w:firstLine="270"/>
        <w:jc w:val="both"/>
        <w:rPr>
          <w:rFonts w:eastAsia="Calibri" w:cs="Times New Roman"/>
          <w:color w:val="000000"/>
          <w:szCs w:val="28"/>
          <w:lang w:val="en-US" w:eastAsia="en-US"/>
        </w:rPr>
      </w:pPr>
    </w:p>
    <w:p w:rsidR="00BD597F" w:rsidRPr="00BD597F" w:rsidRDefault="00BD597F" w:rsidP="00BD597F">
      <w:pPr>
        <w:spacing w:before="120" w:after="120" w:line="240" w:lineRule="auto"/>
        <w:ind w:firstLine="270"/>
        <w:jc w:val="both"/>
        <w:rPr>
          <w:rFonts w:eastAsia="Calibri" w:cs="Times New Roman"/>
          <w:color w:val="000000"/>
          <w:szCs w:val="28"/>
          <w:lang w:eastAsia="en-US"/>
        </w:rPr>
      </w:pPr>
      <w:r w:rsidRPr="00BD597F">
        <w:rPr>
          <w:rFonts w:eastAsia="Calibri" w:cs="Times New Roman"/>
          <w:color w:val="000000"/>
          <w:szCs w:val="28"/>
          <w:lang w:eastAsia="en-US"/>
        </w:rPr>
        <w:t xml:space="preserve">+ Bàn về vấn đề học tập xưa: hình thức khen thưởng (xưa và nay), </w:t>
      </w:r>
      <w:r w:rsidR="002077A3">
        <w:rPr>
          <w:rFonts w:eastAsia="Calibri" w:cs="Times New Roman"/>
          <w:color w:val="000000"/>
          <w:szCs w:val="28"/>
          <w:lang w:val="en-US" w:eastAsia="en-US"/>
        </w:rPr>
        <w:t>học sinh</w:t>
      </w:r>
      <w:r w:rsidRPr="00BD597F">
        <w:rPr>
          <w:rFonts w:eastAsia="Calibri" w:cs="Times New Roman"/>
          <w:color w:val="000000"/>
          <w:szCs w:val="28"/>
          <w:lang w:eastAsia="en-US"/>
        </w:rPr>
        <w:t xml:space="preserve">, cách thức </w:t>
      </w:r>
      <w:r w:rsidR="002077A3">
        <w:rPr>
          <w:rFonts w:eastAsia="Calibri" w:cs="Times New Roman"/>
          <w:color w:val="000000"/>
          <w:szCs w:val="28"/>
          <w:lang w:val="en-US" w:eastAsia="en-US"/>
        </w:rPr>
        <w:t>giảng dạy</w:t>
      </w:r>
      <w:r w:rsidRPr="00BD597F">
        <w:rPr>
          <w:rFonts w:eastAsia="Calibri" w:cs="Times New Roman"/>
          <w:color w:val="000000"/>
          <w:szCs w:val="28"/>
          <w:lang w:eastAsia="en-US"/>
        </w:rPr>
        <w:t>, cách học</w:t>
      </w:r>
      <w:r w:rsidR="00082700">
        <w:rPr>
          <w:rFonts w:eastAsia="Calibri" w:cs="Times New Roman"/>
          <w:color w:val="000000"/>
          <w:szCs w:val="28"/>
          <w:lang w:val="en-US" w:eastAsia="en-US"/>
        </w:rPr>
        <w:t>, nội quy</w:t>
      </w:r>
      <w:r w:rsidRPr="00BD597F">
        <w:rPr>
          <w:rFonts w:eastAsia="Calibri" w:cs="Times New Roman"/>
          <w:color w:val="000000"/>
          <w:szCs w:val="28"/>
          <w:lang w:eastAsia="en-US"/>
        </w:rPr>
        <w:t>…</w:t>
      </w:r>
    </w:p>
    <w:p w:rsidR="00BD597F" w:rsidRPr="00BD597F" w:rsidRDefault="00BD597F" w:rsidP="00BD597F">
      <w:pPr>
        <w:spacing w:before="120" w:after="120" w:line="240" w:lineRule="auto"/>
        <w:ind w:firstLine="270"/>
        <w:jc w:val="both"/>
        <w:rPr>
          <w:rFonts w:eastAsia="Calibri" w:cs="Times New Roman"/>
          <w:color w:val="000000"/>
          <w:szCs w:val="28"/>
          <w:lang w:eastAsia="en-US"/>
        </w:rPr>
      </w:pPr>
      <w:r w:rsidRPr="00BD597F">
        <w:rPr>
          <w:rFonts w:eastAsia="Calibri" w:cs="Times New Roman"/>
          <w:color w:val="000000"/>
          <w:szCs w:val="28"/>
          <w:lang w:eastAsia="en-US"/>
        </w:rPr>
        <w:t>+ Bàn về vấn đề bảo vệ di tích và môi trường di tích (không chỉ với VM-QTG): đưa ra các phương pháp bảo vệ môi trường, bảo vệ di sản…</w:t>
      </w:r>
    </w:p>
    <w:p w:rsidR="00BD597F" w:rsidRPr="00BD597F" w:rsidRDefault="00BD597F" w:rsidP="00BD597F">
      <w:pPr>
        <w:tabs>
          <w:tab w:val="left" w:pos="720"/>
        </w:tabs>
        <w:spacing w:before="120" w:after="120" w:line="312" w:lineRule="auto"/>
        <w:jc w:val="both"/>
        <w:outlineLvl w:val="4"/>
        <w:rPr>
          <w:rFonts w:eastAsia="Times New Roman" w:cs="Times New Roman"/>
          <w:b/>
          <w:bCs/>
          <w:iCs/>
          <w:color w:val="000000"/>
          <w:szCs w:val="28"/>
          <w:lang w:eastAsia="x-none"/>
        </w:rPr>
      </w:pPr>
      <w:r w:rsidRPr="00BD597F">
        <w:rPr>
          <w:rFonts w:eastAsia="Times New Roman" w:cs="Times New Roman"/>
          <w:bCs/>
          <w:i/>
          <w:iCs/>
          <w:color w:val="000000"/>
          <w:sz w:val="26"/>
          <w:szCs w:val="26"/>
          <w:lang w:eastAsia="x-none"/>
        </w:rPr>
        <w:t xml:space="preserve">-  </w:t>
      </w:r>
      <w:r w:rsidRPr="00BD597F">
        <w:rPr>
          <w:rFonts w:eastAsia="Times New Roman" w:cs="Times New Roman"/>
          <w:bCs/>
          <w:iCs/>
          <w:color w:val="000000"/>
          <w:szCs w:val="28"/>
          <w:lang w:eastAsia="x-none"/>
        </w:rPr>
        <w:t>Khuyến khích học sinh thể hiện ý tưởng của mình thông qua nhiều hình thức khác nhau như: tập san, báo tường, trình chiếu powerpoint, dựng video, trưng bày tranh, ảnh, lập diễn đàn đối thoại, tranh luận…</w:t>
      </w:r>
    </w:p>
    <w:p w:rsidR="00BD597F" w:rsidRPr="00BD597F" w:rsidRDefault="00BD597F" w:rsidP="00BD597F">
      <w:pPr>
        <w:keepNext/>
        <w:tabs>
          <w:tab w:val="left" w:pos="720"/>
        </w:tabs>
        <w:spacing w:before="120" w:after="120" w:line="312" w:lineRule="auto"/>
        <w:jc w:val="both"/>
        <w:outlineLvl w:val="3"/>
        <w:rPr>
          <w:rFonts w:eastAsia="Times New Roman" w:cs="Times New Roman"/>
          <w:bCs/>
          <w:color w:val="000000"/>
          <w:szCs w:val="28"/>
          <w:lang w:eastAsia="en-US"/>
        </w:rPr>
      </w:pPr>
      <w:r w:rsidRPr="00BD597F">
        <w:rPr>
          <w:rFonts w:eastAsia="Times New Roman" w:cs="Times New Roman"/>
          <w:bCs/>
          <w:color w:val="000000"/>
          <w:szCs w:val="28"/>
          <w:lang w:eastAsia="en-US"/>
        </w:rPr>
        <w:t>- Phân bố thời gian ngoài giờ lên lớp linh hoạt, hợp lý để học sinh chuẩn bị sản phẩm sau tham quan.</w:t>
      </w:r>
    </w:p>
    <w:p w:rsidR="00BD597F" w:rsidRPr="00BD597F" w:rsidRDefault="00BD597F" w:rsidP="00BD597F">
      <w:pPr>
        <w:keepNext/>
        <w:tabs>
          <w:tab w:val="left" w:pos="720"/>
        </w:tabs>
        <w:spacing w:before="120" w:after="120" w:line="312" w:lineRule="auto"/>
        <w:ind w:left="357" w:hanging="357"/>
        <w:jc w:val="both"/>
        <w:outlineLvl w:val="3"/>
        <w:rPr>
          <w:rFonts w:eastAsia="Times New Roman" w:cs="Times New Roman"/>
          <w:bCs/>
          <w:color w:val="000000"/>
          <w:szCs w:val="28"/>
          <w:lang w:eastAsia="en-US"/>
        </w:rPr>
      </w:pPr>
      <w:r w:rsidRPr="00BD597F">
        <w:rPr>
          <w:rFonts w:eastAsia="Times New Roman" w:cs="Times New Roman"/>
          <w:b/>
          <w:bCs/>
          <w:i/>
          <w:color w:val="000000"/>
          <w:szCs w:val="28"/>
          <w:lang w:eastAsia="en-US"/>
        </w:rPr>
        <w:t>b. Học sinh</w:t>
      </w:r>
      <w:r w:rsidRPr="00BD597F">
        <w:rPr>
          <w:rFonts w:eastAsia="Times New Roman" w:cs="Times New Roman"/>
          <w:bCs/>
          <w:color w:val="000000"/>
          <w:szCs w:val="28"/>
          <w:lang w:eastAsia="en-US"/>
        </w:rPr>
        <w:t>:</w:t>
      </w:r>
    </w:p>
    <w:p w:rsidR="00BD597F" w:rsidRPr="00BD597F" w:rsidRDefault="00BD597F" w:rsidP="00BD597F">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BD597F">
        <w:rPr>
          <w:rFonts w:eastAsia="Times New Roman" w:cs="Times New Roman"/>
          <w:bCs/>
          <w:color w:val="000000"/>
          <w:szCs w:val="28"/>
          <w:lang w:eastAsia="en-US"/>
        </w:rPr>
        <w:t>Thảo luận nhóm để tạo nên sản phẩm sau tham quan với các hình thức thể hiện khác nhau.</w:t>
      </w:r>
    </w:p>
    <w:p w:rsidR="00BD597F" w:rsidRPr="00BD597F" w:rsidRDefault="00BD597F" w:rsidP="00BD597F">
      <w:p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B. Hoạt động 3B (1 tiết): dành cho giáo viên tại lớp</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Mục đích</w:t>
      </w:r>
    </w:p>
    <w:p w:rsidR="00BD597F" w:rsidRPr="00BD597F" w:rsidRDefault="00BD597F" w:rsidP="00BD597F">
      <w:pPr>
        <w:numPr>
          <w:ilvl w:val="0"/>
          <w:numId w:val="10"/>
        </w:numPr>
        <w:tabs>
          <w:tab w:val="left" w:pos="720"/>
        </w:tabs>
        <w:spacing w:before="120" w:after="120" w:line="312" w:lineRule="auto"/>
        <w:outlineLvl w:val="4"/>
        <w:rPr>
          <w:rFonts w:eastAsia="Times New Roman" w:cs="Times New Roman"/>
          <w:bCs/>
          <w:iCs/>
          <w:color w:val="000000"/>
          <w:szCs w:val="28"/>
          <w:lang w:eastAsia="x-none"/>
        </w:rPr>
      </w:pPr>
      <w:r w:rsidRPr="00BD597F">
        <w:rPr>
          <w:rFonts w:eastAsia="Times New Roman" w:cs="Times New Roman"/>
          <w:bCs/>
          <w:iCs/>
          <w:color w:val="000000"/>
          <w:szCs w:val="28"/>
          <w:lang w:eastAsia="x-none"/>
        </w:rPr>
        <w:lastRenderedPageBreak/>
        <w:t>Gợi nhớ và củng cố kiến thức cho học sinh</w:t>
      </w:r>
    </w:p>
    <w:p w:rsidR="00BD597F" w:rsidRPr="00BD597F" w:rsidRDefault="00BD597F" w:rsidP="00BD597F">
      <w:pPr>
        <w:numPr>
          <w:ilvl w:val="0"/>
          <w:numId w:val="10"/>
        </w:numPr>
        <w:tabs>
          <w:tab w:val="left" w:pos="720"/>
        </w:tabs>
        <w:spacing w:before="120" w:after="120" w:line="312" w:lineRule="auto"/>
        <w:outlineLvl w:val="4"/>
        <w:rPr>
          <w:rFonts w:eastAsia="Times New Roman" w:cs="Times New Roman"/>
          <w:bCs/>
          <w:iCs/>
          <w:color w:val="000000"/>
          <w:szCs w:val="28"/>
          <w:lang w:eastAsia="x-none"/>
        </w:rPr>
      </w:pPr>
      <w:r w:rsidRPr="00BD597F">
        <w:rPr>
          <w:rFonts w:eastAsia="Times New Roman" w:cs="Times New Roman"/>
          <w:bCs/>
          <w:iCs/>
          <w:color w:val="000000"/>
          <w:szCs w:val="28"/>
          <w:lang w:eastAsia="x-none"/>
        </w:rPr>
        <w:t xml:space="preserve">Phát huy tính chủ động, sáng tạo của học sinh </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Yêu cầu</w:t>
      </w:r>
    </w:p>
    <w:p w:rsidR="00BD597F" w:rsidRPr="00BD597F" w:rsidRDefault="00BD597F" w:rsidP="00BD597F">
      <w:pPr>
        <w:spacing w:before="120" w:after="120" w:line="312" w:lineRule="auto"/>
        <w:ind w:firstLine="357"/>
        <w:jc w:val="both"/>
        <w:rPr>
          <w:rFonts w:eastAsia="Calibri" w:cs="Times New Roman"/>
          <w:color w:val="000000"/>
          <w:szCs w:val="28"/>
          <w:lang w:eastAsia="en-US"/>
        </w:rPr>
      </w:pPr>
      <w:r w:rsidRPr="00BD597F">
        <w:rPr>
          <w:rFonts w:eastAsia="Calibri" w:cs="Times New Roman"/>
          <w:color w:val="000000"/>
          <w:szCs w:val="28"/>
          <w:lang w:eastAsia="en-US"/>
        </w:rPr>
        <w:t>Sau hoạt động này, học sinh phải đáp ứng được các yêu cầu sau đây:</w:t>
      </w:r>
    </w:p>
    <w:p w:rsidR="00BD597F" w:rsidRPr="00BD597F" w:rsidRDefault="00BD597F" w:rsidP="00BD597F">
      <w:pPr>
        <w:numPr>
          <w:ilvl w:val="0"/>
          <w:numId w:val="10"/>
        </w:numPr>
        <w:spacing w:before="120" w:after="120" w:line="312" w:lineRule="auto"/>
        <w:jc w:val="both"/>
        <w:rPr>
          <w:rFonts w:eastAsia="Calibri" w:cs="Times New Roman"/>
          <w:color w:val="000000"/>
          <w:szCs w:val="28"/>
          <w:lang w:eastAsia="en-US"/>
        </w:rPr>
      </w:pPr>
      <w:r w:rsidRPr="00BD597F">
        <w:rPr>
          <w:rFonts w:eastAsia="Calibri" w:cs="Times New Roman"/>
          <w:color w:val="000000"/>
          <w:szCs w:val="28"/>
          <w:lang w:eastAsia="en-US"/>
        </w:rPr>
        <w:t>Biết cách tự giới thiệu kết quả của nhóm</w:t>
      </w:r>
    </w:p>
    <w:p w:rsidR="00BD597F" w:rsidRPr="00BD597F" w:rsidRDefault="00BD597F" w:rsidP="00BD597F">
      <w:pPr>
        <w:numPr>
          <w:ilvl w:val="0"/>
          <w:numId w:val="10"/>
        </w:numPr>
        <w:spacing w:before="120" w:after="120" w:line="312" w:lineRule="auto"/>
        <w:jc w:val="both"/>
        <w:rPr>
          <w:rFonts w:eastAsia="Calibri" w:cs="Times New Roman"/>
          <w:color w:val="000000"/>
          <w:szCs w:val="28"/>
          <w:lang w:eastAsia="en-US"/>
        </w:rPr>
      </w:pPr>
      <w:r w:rsidRPr="00BD597F">
        <w:rPr>
          <w:rFonts w:eastAsia="Calibri" w:cs="Times New Roman"/>
          <w:color w:val="000000"/>
          <w:szCs w:val="28"/>
          <w:lang w:eastAsia="en-US"/>
        </w:rPr>
        <w:t>Biết cách đưa ra những ý kiến của nhóm và lập luận để thuyết phục mọi người.</w:t>
      </w:r>
    </w:p>
    <w:p w:rsidR="00BD597F" w:rsidRPr="00BD597F" w:rsidRDefault="00BD597F" w:rsidP="00BD597F">
      <w:pPr>
        <w:numPr>
          <w:ilvl w:val="0"/>
          <w:numId w:val="9"/>
        </w:numPr>
        <w:spacing w:before="120" w:after="120" w:line="312" w:lineRule="auto"/>
        <w:jc w:val="both"/>
        <w:rPr>
          <w:rFonts w:eastAsia="Calibri" w:cs="Times New Roman"/>
          <w:b/>
          <w:i/>
          <w:color w:val="000000"/>
          <w:szCs w:val="28"/>
          <w:lang w:eastAsia="en-US"/>
        </w:rPr>
      </w:pPr>
      <w:r w:rsidRPr="00BD597F">
        <w:rPr>
          <w:rFonts w:eastAsia="Calibri" w:cs="Times New Roman"/>
          <w:b/>
          <w:i/>
          <w:color w:val="000000"/>
          <w:szCs w:val="28"/>
          <w:lang w:eastAsia="en-US"/>
        </w:rPr>
        <w:t>Hoạt động chính</w:t>
      </w:r>
    </w:p>
    <w:p w:rsidR="00BD597F" w:rsidRPr="00BD597F" w:rsidRDefault="00BD597F" w:rsidP="00BD597F">
      <w:pPr>
        <w:spacing w:before="120" w:after="120" w:line="312" w:lineRule="auto"/>
        <w:ind w:left="360"/>
        <w:jc w:val="both"/>
        <w:rPr>
          <w:rFonts w:eastAsia="Calibri" w:cs="Times New Roman"/>
          <w:color w:val="000000"/>
          <w:szCs w:val="28"/>
          <w:lang w:eastAsia="en-US"/>
        </w:rPr>
      </w:pPr>
      <w:r w:rsidRPr="00BD597F">
        <w:rPr>
          <w:rFonts w:eastAsia="Calibri" w:cs="Times New Roman"/>
          <w:color w:val="000000"/>
          <w:szCs w:val="28"/>
          <w:lang w:eastAsia="en-US"/>
        </w:rPr>
        <w:t>Học sinh trình bày kết quả của nhóm dưới nhiều hình thức khác nhau.</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Phân phối chương trình</w:t>
      </w:r>
      <w:r w:rsidRPr="00BD597F">
        <w:rPr>
          <w:rFonts w:eastAsia="Times New Roman" w:cs="Times New Roman"/>
          <w:b/>
          <w:bCs/>
          <w:i/>
          <w:iCs/>
          <w:color w:val="000000"/>
          <w:szCs w:val="28"/>
          <w:lang w:eastAsia="x-none"/>
        </w:rPr>
        <w:tab/>
      </w:r>
    </w:p>
    <w:tbl>
      <w:tblPr>
        <w:tblW w:w="9720" w:type="dxa"/>
        <w:jc w:val="center"/>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994"/>
        <w:gridCol w:w="4151"/>
        <w:gridCol w:w="2727"/>
      </w:tblGrid>
      <w:tr w:rsidR="002077A3" w:rsidRPr="002077A3" w:rsidTr="002077A3">
        <w:trPr>
          <w:trHeight w:val="444"/>
          <w:jc w:val="center"/>
        </w:trPr>
        <w:tc>
          <w:tcPr>
            <w:tcW w:w="848"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2077A3" w:rsidRPr="002077A3" w:rsidRDefault="002077A3" w:rsidP="002077A3">
            <w:pPr>
              <w:widowControl w:val="0"/>
              <w:spacing w:before="60" w:after="60" w:line="288" w:lineRule="auto"/>
              <w:ind w:left="34"/>
              <w:jc w:val="center"/>
              <w:rPr>
                <w:rFonts w:eastAsia="Calibri" w:cs="Times New Roman"/>
                <w:b/>
                <w:sz w:val="24"/>
                <w:szCs w:val="24"/>
                <w:lang w:val="en-US" w:eastAsia="en-US"/>
              </w:rPr>
            </w:pPr>
            <w:r w:rsidRPr="002077A3">
              <w:rPr>
                <w:rFonts w:eastAsia="Calibri" w:cs="Times New Roman"/>
                <w:b/>
                <w:sz w:val="24"/>
                <w:szCs w:val="24"/>
                <w:lang w:val="en-US" w:eastAsia="en-US"/>
              </w:rPr>
              <w:t>Thời lượng</w:t>
            </w:r>
          </w:p>
        </w:tc>
        <w:tc>
          <w:tcPr>
            <w:tcW w:w="1994"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2077A3" w:rsidRPr="002077A3" w:rsidRDefault="002077A3" w:rsidP="002077A3">
            <w:pPr>
              <w:widowControl w:val="0"/>
              <w:spacing w:before="60" w:after="60" w:line="288" w:lineRule="auto"/>
              <w:ind w:left="34"/>
              <w:jc w:val="center"/>
              <w:rPr>
                <w:rFonts w:eastAsia="Calibri" w:cs="Times New Roman"/>
                <w:b/>
                <w:sz w:val="24"/>
                <w:szCs w:val="24"/>
                <w:lang w:val="en-US" w:eastAsia="en-US"/>
              </w:rPr>
            </w:pPr>
            <w:r w:rsidRPr="002077A3">
              <w:rPr>
                <w:rFonts w:eastAsia="Calibri" w:cs="Times New Roman"/>
                <w:b/>
                <w:sz w:val="24"/>
                <w:szCs w:val="24"/>
                <w:lang w:val="en-US" w:eastAsia="en-US"/>
              </w:rPr>
              <w:t>Nội dung</w:t>
            </w:r>
          </w:p>
        </w:tc>
        <w:tc>
          <w:tcPr>
            <w:tcW w:w="4151"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2077A3" w:rsidRPr="002077A3" w:rsidRDefault="002077A3" w:rsidP="002077A3">
            <w:pPr>
              <w:widowControl w:val="0"/>
              <w:tabs>
                <w:tab w:val="center" w:pos="1944"/>
                <w:tab w:val="right" w:pos="3889"/>
              </w:tabs>
              <w:spacing w:before="60" w:after="60" w:line="288" w:lineRule="auto"/>
              <w:jc w:val="center"/>
              <w:rPr>
                <w:rFonts w:eastAsia="Calibri" w:cs="Times New Roman"/>
                <w:b/>
                <w:sz w:val="24"/>
                <w:szCs w:val="24"/>
                <w:lang w:val="en-US" w:eastAsia="en-US"/>
              </w:rPr>
            </w:pPr>
            <w:r w:rsidRPr="002077A3">
              <w:rPr>
                <w:rFonts w:eastAsia="Calibri" w:cs="Times New Roman"/>
                <w:b/>
                <w:sz w:val="24"/>
                <w:szCs w:val="24"/>
                <w:lang w:val="en-US" w:eastAsia="en-US"/>
              </w:rPr>
              <w:t>Hoạt động của giáo viên</w:t>
            </w:r>
          </w:p>
        </w:tc>
        <w:tc>
          <w:tcPr>
            <w:tcW w:w="2727"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rsidR="002077A3" w:rsidRPr="002077A3" w:rsidRDefault="002077A3" w:rsidP="002077A3">
            <w:pPr>
              <w:widowControl w:val="0"/>
              <w:spacing w:before="60" w:after="60" w:line="288" w:lineRule="auto"/>
              <w:jc w:val="center"/>
              <w:rPr>
                <w:rFonts w:eastAsia="Calibri" w:cs="Times New Roman"/>
                <w:b/>
                <w:sz w:val="24"/>
                <w:szCs w:val="24"/>
                <w:lang w:val="en-US" w:eastAsia="en-US"/>
              </w:rPr>
            </w:pPr>
            <w:r w:rsidRPr="002077A3">
              <w:rPr>
                <w:rFonts w:eastAsia="Calibri" w:cs="Times New Roman"/>
                <w:b/>
                <w:sz w:val="24"/>
                <w:szCs w:val="24"/>
                <w:lang w:val="en-US" w:eastAsia="en-US"/>
              </w:rPr>
              <w:t>Hoạt động của học sinh</w:t>
            </w:r>
          </w:p>
        </w:tc>
      </w:tr>
      <w:tr w:rsidR="002077A3" w:rsidRPr="002077A3" w:rsidTr="002077A3">
        <w:trP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077A3" w:rsidRPr="002077A3" w:rsidRDefault="002077A3" w:rsidP="002077A3">
            <w:pPr>
              <w:widowControl w:val="0"/>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val="en-US" w:eastAsia="en-US"/>
              </w:rPr>
              <w:t xml:space="preserve">30 phút </w:t>
            </w:r>
          </w:p>
        </w:tc>
        <w:tc>
          <w:tcPr>
            <w:tcW w:w="1994"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tcPr>
          <w:p w:rsidR="002077A3" w:rsidRPr="002077A3" w:rsidRDefault="002077A3" w:rsidP="002077A3">
            <w:pPr>
              <w:tabs>
                <w:tab w:val="left" w:pos="317"/>
              </w:tabs>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val="en-US" w:eastAsia="en-US"/>
              </w:rPr>
              <w:t xml:space="preserve"> Trình bày sản phẩm của cá nhân, nhóm</w:t>
            </w:r>
          </w:p>
        </w:tc>
        <w:tc>
          <w:tcPr>
            <w:tcW w:w="4151"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tcPr>
          <w:p w:rsidR="002077A3" w:rsidRPr="002077A3" w:rsidRDefault="002077A3" w:rsidP="002077A3">
            <w:pPr>
              <w:tabs>
                <w:tab w:val="left" w:pos="317"/>
              </w:tabs>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val="en-US" w:eastAsia="en-US"/>
              </w:rPr>
              <w:t>Giáo viên tổ chức cho học sinh trình bày sản phẩm theo cá nhân, nhóm</w:t>
            </w:r>
          </w:p>
        </w:tc>
        <w:tc>
          <w:tcPr>
            <w:tcW w:w="2727"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tcPr>
          <w:p w:rsidR="002077A3" w:rsidRPr="002077A3" w:rsidRDefault="002077A3" w:rsidP="002077A3">
            <w:pPr>
              <w:tabs>
                <w:tab w:val="left" w:pos="317"/>
              </w:tabs>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val="en-US" w:eastAsia="en-US"/>
              </w:rPr>
              <w:t>Tình bày sản phẩm cá nhân / nhóm theo nhiều hình thức khác nhau</w:t>
            </w:r>
          </w:p>
        </w:tc>
      </w:tr>
      <w:tr w:rsidR="002077A3" w:rsidRPr="002077A3" w:rsidTr="002077A3">
        <w:trP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077A3" w:rsidRPr="002077A3" w:rsidRDefault="002077A3" w:rsidP="002077A3">
            <w:pPr>
              <w:widowControl w:val="0"/>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eastAsia="en-US"/>
              </w:rPr>
              <w:t>1</w:t>
            </w:r>
            <w:r w:rsidRPr="002077A3">
              <w:rPr>
                <w:rFonts w:eastAsia="Calibri" w:cs="Times New Roman"/>
                <w:color w:val="000000"/>
                <w:sz w:val="26"/>
                <w:szCs w:val="26"/>
                <w:lang w:val="en-US" w:eastAsia="en-US"/>
              </w:rPr>
              <w:t>5 phút</w:t>
            </w:r>
          </w:p>
        </w:tc>
        <w:tc>
          <w:tcPr>
            <w:tcW w:w="1994"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tcPr>
          <w:p w:rsidR="002077A3" w:rsidRPr="002077A3" w:rsidRDefault="002077A3" w:rsidP="002077A3">
            <w:pPr>
              <w:tabs>
                <w:tab w:val="left" w:pos="317"/>
              </w:tabs>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val="en-US" w:eastAsia="en-US"/>
              </w:rPr>
              <w:t xml:space="preserve"> Xem ,bình luận, đánh giá </w:t>
            </w:r>
          </w:p>
        </w:tc>
        <w:tc>
          <w:tcPr>
            <w:tcW w:w="4151"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tcPr>
          <w:p w:rsidR="002077A3" w:rsidRPr="002077A3" w:rsidRDefault="002077A3" w:rsidP="002077A3">
            <w:pPr>
              <w:tabs>
                <w:tab w:val="left" w:pos="317"/>
              </w:tabs>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val="en-US" w:eastAsia="en-US"/>
              </w:rPr>
              <w:t xml:space="preserve"> Khuyến khích các nhóm trao đổi lẫn  nhau</w:t>
            </w:r>
          </w:p>
        </w:tc>
        <w:tc>
          <w:tcPr>
            <w:tcW w:w="2727"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tcPr>
          <w:p w:rsidR="002077A3" w:rsidRPr="002077A3" w:rsidRDefault="002077A3" w:rsidP="002077A3">
            <w:pPr>
              <w:tabs>
                <w:tab w:val="left" w:pos="317"/>
              </w:tabs>
              <w:spacing w:before="60" w:after="60" w:line="288" w:lineRule="auto"/>
              <w:jc w:val="both"/>
              <w:rPr>
                <w:rFonts w:eastAsia="Calibri" w:cs="Times New Roman"/>
                <w:color w:val="000000"/>
                <w:sz w:val="26"/>
                <w:szCs w:val="26"/>
                <w:lang w:val="en-US" w:eastAsia="en-US"/>
              </w:rPr>
            </w:pPr>
            <w:r w:rsidRPr="002077A3">
              <w:rPr>
                <w:rFonts w:eastAsia="Calibri" w:cs="Times New Roman"/>
                <w:color w:val="000000"/>
                <w:sz w:val="26"/>
                <w:szCs w:val="26"/>
                <w:lang w:val="en-US" w:eastAsia="en-US"/>
              </w:rPr>
              <w:t>Học sinh xem, bình luận, đánh giá tác phẩm của các nhóm</w:t>
            </w:r>
          </w:p>
        </w:tc>
      </w:tr>
    </w:tbl>
    <w:p w:rsidR="002077A3" w:rsidRDefault="002077A3" w:rsidP="002077A3">
      <w:pPr>
        <w:spacing w:after="120" w:line="312" w:lineRule="auto"/>
        <w:jc w:val="both"/>
        <w:rPr>
          <w:rFonts w:eastAsia="MS Mincho" w:cs="Times New Roman"/>
          <w:b/>
          <w:sz w:val="24"/>
          <w:szCs w:val="24"/>
          <w:lang w:val="fr-FR" w:eastAsia="ja-JP"/>
        </w:rPr>
      </w:pPr>
    </w:p>
    <w:p w:rsidR="002077A3" w:rsidRPr="002077A3" w:rsidRDefault="002077A3" w:rsidP="002077A3">
      <w:pPr>
        <w:spacing w:after="120" w:line="312" w:lineRule="auto"/>
        <w:jc w:val="both"/>
        <w:rPr>
          <w:rFonts w:eastAsia="MS Mincho" w:cs="Times New Roman"/>
          <w:b/>
          <w:sz w:val="24"/>
          <w:szCs w:val="24"/>
          <w:lang w:eastAsia="ja-JP"/>
        </w:rPr>
      </w:pPr>
      <w:r w:rsidRPr="002077A3">
        <w:rPr>
          <w:rFonts w:eastAsia="MS Mincho" w:cs="Times New Roman"/>
          <w:b/>
          <w:sz w:val="24"/>
          <w:szCs w:val="24"/>
          <w:lang w:val="fr-FR" w:eastAsia="ja-JP"/>
        </w:rPr>
        <w:t>GỢI Ý LÀM VIỆC NHÓM SAU THĂM QUAN</w:t>
      </w:r>
    </w:p>
    <w:p w:rsidR="002077A3" w:rsidRPr="002077A3" w:rsidRDefault="002077A3" w:rsidP="002077A3">
      <w:pPr>
        <w:numPr>
          <w:ilvl w:val="0"/>
          <w:numId w:val="11"/>
        </w:numPr>
        <w:spacing w:after="120" w:line="312" w:lineRule="auto"/>
        <w:jc w:val="both"/>
        <w:rPr>
          <w:rFonts w:eastAsia="MS Mincho" w:cs="Times New Roman"/>
          <w:b/>
          <w:sz w:val="24"/>
          <w:szCs w:val="24"/>
          <w:lang w:val="fr-FR" w:eastAsia="ja-JP"/>
        </w:rPr>
      </w:pPr>
      <w:r w:rsidRPr="002077A3">
        <w:rPr>
          <w:rFonts w:eastAsia="MS Mincho" w:cs="Times New Roman"/>
          <w:szCs w:val="28"/>
          <w:lang w:eastAsia="ja-JP"/>
        </w:rPr>
        <w:t>Thảo luận về v</w:t>
      </w:r>
      <w:r w:rsidRPr="002077A3">
        <w:rPr>
          <w:rFonts w:eastAsia="MS Mincho" w:cs="Times New Roman"/>
          <w:szCs w:val="28"/>
          <w:lang w:val="fr-FR" w:eastAsia="ja-JP"/>
        </w:rPr>
        <w:t>iệc học tập xưa và nay: việc học Nho học suy tàn, và bị hủy bỏ do thiếu sự thiết thực… học sinh có thể tự xây dựng kịch bản và đóng một vở kịch để thể hiện vấn đề. Ví dụ, hai người (cựu – tân) tranh luận về sự chuyển đổi từ cựu học sang tân học</w:t>
      </w:r>
      <w:r w:rsidRPr="002077A3">
        <w:rPr>
          <w:rFonts w:eastAsia="MS Mincho" w:cs="Times New Roman"/>
          <w:szCs w:val="28"/>
          <w:lang w:eastAsia="ja-JP"/>
        </w:rPr>
        <w:t>. Sau đó lớp thảo luận về nội dung vở kịch.</w:t>
      </w:r>
      <w:r w:rsidRPr="002077A3">
        <w:rPr>
          <w:rFonts w:eastAsia="MS Mincho" w:cs="Times New Roman"/>
          <w:szCs w:val="28"/>
          <w:lang w:val="fr-FR" w:eastAsia="ja-JP"/>
        </w:rPr>
        <w:t xml:space="preserve"> </w:t>
      </w:r>
    </w:p>
    <w:p w:rsidR="002077A3" w:rsidRPr="002077A3" w:rsidRDefault="002077A3" w:rsidP="002077A3">
      <w:pPr>
        <w:widowControl w:val="0"/>
        <w:numPr>
          <w:ilvl w:val="0"/>
          <w:numId w:val="11"/>
        </w:numPr>
        <w:spacing w:before="120" w:after="120" w:line="312" w:lineRule="auto"/>
        <w:jc w:val="both"/>
        <w:rPr>
          <w:rFonts w:eastAsia="Calibri" w:cs="Times New Roman"/>
          <w:color w:val="000000"/>
          <w:szCs w:val="28"/>
          <w:lang w:val="fr-FR" w:eastAsia="en-US"/>
        </w:rPr>
      </w:pPr>
      <w:r w:rsidRPr="002077A3">
        <w:rPr>
          <w:rFonts w:eastAsia="Calibri" w:cs="Times New Roman"/>
          <w:color w:val="000000"/>
          <w:szCs w:val="28"/>
          <w:lang w:eastAsia="en-US"/>
        </w:rPr>
        <w:t xml:space="preserve">Học sinh </w:t>
      </w:r>
      <w:r w:rsidRPr="002077A3">
        <w:rPr>
          <w:rFonts w:eastAsia="Calibri" w:cs="Times New Roman"/>
          <w:color w:val="000000"/>
          <w:szCs w:val="28"/>
          <w:lang w:val="fr-FR" w:eastAsia="en-US"/>
        </w:rPr>
        <w:t xml:space="preserve">chia thành 2 nhóm (tân học – cựu học) thảo luận với nhau, tạo ra các lập luận, suy luận về cái hay, cái dở của cựu và tân, có thể liên hệ với thực tế hiện nay (xưa chủ yếu thơ văn, không đi vào khoa học, kỹ thuật &gt;&lt; </w:t>
      </w:r>
      <w:r w:rsidRPr="002077A3">
        <w:rPr>
          <w:rFonts w:eastAsia="Calibri" w:cs="Times New Roman"/>
          <w:color w:val="000000"/>
          <w:szCs w:val="28"/>
          <w:lang w:val="fr-FR" w:eastAsia="en-US"/>
        </w:rPr>
        <w:lastRenderedPageBreak/>
        <w:t>phát triển khoa học, kỹ thuật) =&gt; học sinh sẽ tự xây dựng các lập luận của mình</w:t>
      </w:r>
    </w:p>
    <w:p w:rsidR="002077A3" w:rsidRPr="002077A3" w:rsidRDefault="002077A3" w:rsidP="002077A3">
      <w:pPr>
        <w:widowControl w:val="0"/>
        <w:numPr>
          <w:ilvl w:val="0"/>
          <w:numId w:val="11"/>
        </w:numPr>
        <w:spacing w:before="120" w:after="120" w:line="312" w:lineRule="auto"/>
        <w:jc w:val="both"/>
        <w:rPr>
          <w:rFonts w:eastAsia="Calibri" w:cs="Times New Roman"/>
          <w:color w:val="000000"/>
          <w:szCs w:val="28"/>
          <w:lang w:val="fr-FR" w:eastAsia="en-US"/>
        </w:rPr>
      </w:pPr>
      <w:r w:rsidRPr="002077A3">
        <w:rPr>
          <w:rFonts w:eastAsia="Calibri" w:cs="Times New Roman"/>
          <w:color w:val="000000"/>
          <w:szCs w:val="28"/>
          <w:lang w:val="fr-FR" w:eastAsia="en-US"/>
        </w:rPr>
        <w:t>Học sinh thảo luận đưa ra các vấn đề tích cực, những thách thức mà các em đang gặp trong học tập và thi cử hiện nay.</w:t>
      </w:r>
    </w:p>
    <w:p w:rsidR="002077A3" w:rsidRPr="002077A3" w:rsidRDefault="002077A3" w:rsidP="002077A3">
      <w:pPr>
        <w:spacing w:before="120" w:after="120" w:line="312" w:lineRule="auto"/>
        <w:rPr>
          <w:rFonts w:eastAsia="Calibri" w:cs="Times New Roman"/>
          <w:b/>
          <w:i/>
          <w:noProof w:val="0"/>
          <w:szCs w:val="28"/>
          <w:lang w:val="en-US" w:eastAsia="en-US"/>
        </w:rPr>
      </w:pPr>
      <w:r w:rsidRPr="002077A3">
        <w:rPr>
          <w:rFonts w:eastAsia="Calibri" w:cs="Times New Roman"/>
          <w:b/>
          <w:i/>
          <w:noProof w:val="0"/>
          <w:szCs w:val="28"/>
          <w:lang w:val="en-US" w:eastAsia="en-US"/>
        </w:rPr>
        <w:t>Lưu ý:</w:t>
      </w:r>
    </w:p>
    <w:p w:rsidR="002077A3" w:rsidRPr="002077A3" w:rsidRDefault="002077A3" w:rsidP="002077A3">
      <w:pPr>
        <w:numPr>
          <w:ilvl w:val="0"/>
          <w:numId w:val="12"/>
        </w:numPr>
        <w:spacing w:before="120" w:after="120" w:line="312" w:lineRule="auto"/>
        <w:ind w:left="709" w:hanging="142"/>
        <w:contextualSpacing/>
        <w:rPr>
          <w:rFonts w:eastAsia="Calibri" w:cs="Times New Roman"/>
          <w:noProof w:val="0"/>
          <w:szCs w:val="28"/>
          <w:lang w:val="en-US" w:eastAsia="en-US"/>
        </w:rPr>
      </w:pPr>
      <w:r w:rsidRPr="002077A3">
        <w:rPr>
          <w:rFonts w:eastAsia="Calibri" w:cs="Times New Roman"/>
          <w:noProof w:val="0"/>
          <w:szCs w:val="28"/>
          <w:lang w:val="en-US" w:eastAsia="en-US"/>
        </w:rPr>
        <w:t>Có thể chọn một trong các chủ đề trên</w:t>
      </w:r>
    </w:p>
    <w:p w:rsidR="002077A3" w:rsidRPr="002077A3" w:rsidRDefault="002077A3" w:rsidP="002077A3">
      <w:pPr>
        <w:numPr>
          <w:ilvl w:val="0"/>
          <w:numId w:val="12"/>
        </w:numPr>
        <w:spacing w:before="120" w:after="120" w:line="312" w:lineRule="auto"/>
        <w:ind w:left="709" w:hanging="142"/>
        <w:contextualSpacing/>
        <w:rPr>
          <w:rFonts w:eastAsia="Calibri" w:cs="Times New Roman"/>
          <w:noProof w:val="0"/>
          <w:szCs w:val="28"/>
          <w:lang w:val="en-US" w:eastAsia="en-US"/>
        </w:rPr>
      </w:pPr>
      <w:r w:rsidRPr="002077A3">
        <w:rPr>
          <w:rFonts w:eastAsia="Calibri" w:cs="Times New Roman"/>
          <w:noProof w:val="0"/>
          <w:szCs w:val="28"/>
          <w:lang w:val="en-US" w:eastAsia="en-US"/>
        </w:rPr>
        <w:t>Có thể tự xây dựng một chủ đề mới có liên quan đến các vấn đề nêu trên</w:t>
      </w:r>
    </w:p>
    <w:p w:rsidR="002077A3" w:rsidRPr="002077A3" w:rsidRDefault="002077A3" w:rsidP="002077A3">
      <w:pPr>
        <w:numPr>
          <w:ilvl w:val="0"/>
          <w:numId w:val="12"/>
        </w:numPr>
        <w:spacing w:before="120" w:after="120" w:line="312" w:lineRule="auto"/>
        <w:ind w:left="709" w:hanging="142"/>
        <w:contextualSpacing/>
        <w:rPr>
          <w:rFonts w:eastAsia="Calibri" w:cs="Times New Roman"/>
          <w:noProof w:val="0"/>
          <w:szCs w:val="28"/>
          <w:lang w:val="en-US" w:eastAsia="en-US"/>
        </w:rPr>
      </w:pPr>
      <w:r w:rsidRPr="002077A3">
        <w:rPr>
          <w:rFonts w:eastAsia="Calibri" w:cs="Times New Roman"/>
          <w:noProof w:val="0"/>
          <w:szCs w:val="28"/>
          <w:lang w:val="en-US" w:eastAsia="en-US"/>
        </w:rPr>
        <w:t>Không nhất thiết phải bám sát vào các nội dung đã được tìm hiểu ở Văn Miếu- Quốc Tử Giám. Những kiến thức thu được trong buổi tham quan khám phá chỉ là nền tảng. Khuyến khích sự tưởng tượng, trí sáng tạo.</w:t>
      </w:r>
    </w:p>
    <w:p w:rsidR="002077A3" w:rsidRPr="002077A3" w:rsidRDefault="002077A3" w:rsidP="002077A3">
      <w:pPr>
        <w:numPr>
          <w:ilvl w:val="0"/>
          <w:numId w:val="12"/>
        </w:numPr>
        <w:spacing w:before="120" w:after="120" w:line="312" w:lineRule="auto"/>
        <w:ind w:left="709" w:hanging="142"/>
        <w:contextualSpacing/>
        <w:rPr>
          <w:rFonts w:eastAsia="Calibri" w:cs="Times New Roman"/>
          <w:noProof w:val="0"/>
          <w:szCs w:val="28"/>
          <w:lang w:val="en-US" w:eastAsia="en-US"/>
        </w:rPr>
      </w:pPr>
      <w:r w:rsidRPr="002077A3">
        <w:rPr>
          <w:rFonts w:eastAsia="Calibri" w:cs="Times New Roman"/>
          <w:noProof w:val="0"/>
          <w:szCs w:val="28"/>
          <w:lang w:val="en-US" w:eastAsia="en-US"/>
        </w:rPr>
        <w:t>Mở rộng phạm vi và liên hệ thực tế hiện nay</w:t>
      </w:r>
    </w:p>
    <w:bookmarkEnd w:id="0"/>
    <w:p w:rsidR="00A87CC4" w:rsidRPr="00A87CC4" w:rsidRDefault="00A87CC4">
      <w:pPr>
        <w:rPr>
          <w:b/>
          <w:lang w:val="en-US"/>
        </w:rPr>
      </w:pPr>
    </w:p>
    <w:sectPr w:rsidR="00A87CC4" w:rsidRPr="00A8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Meiry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022878"/>
    <w:multiLevelType w:val="hybridMultilevel"/>
    <w:tmpl w:val="72B2A706"/>
    <w:lvl w:ilvl="0" w:tplc="153CDFA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0F7EC7"/>
    <w:multiLevelType w:val="hybridMultilevel"/>
    <w:tmpl w:val="DAD25154"/>
    <w:lvl w:ilvl="0" w:tplc="153CDFA8">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F1465"/>
    <w:multiLevelType w:val="hybridMultilevel"/>
    <w:tmpl w:val="200CDF92"/>
    <w:lvl w:ilvl="0" w:tplc="153CDFA8">
      <w:start w:val="4"/>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26FF32B7"/>
    <w:multiLevelType w:val="hybridMultilevel"/>
    <w:tmpl w:val="CC3C8D5E"/>
    <w:lvl w:ilvl="0" w:tplc="39F2645E">
      <w:start w:val="1"/>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2BA3"/>
    <w:multiLevelType w:val="hybridMultilevel"/>
    <w:tmpl w:val="82B25208"/>
    <w:lvl w:ilvl="0" w:tplc="153CDFA8">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7">
    <w:nsid w:val="61DF7D1E"/>
    <w:multiLevelType w:val="hybridMultilevel"/>
    <w:tmpl w:val="FA0C4F8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9">
    <w:nsid w:val="69203D7D"/>
    <w:multiLevelType w:val="hybridMultilevel"/>
    <w:tmpl w:val="26EC92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74C5B"/>
    <w:multiLevelType w:val="hybridMultilevel"/>
    <w:tmpl w:val="A7588E50"/>
    <w:lvl w:ilvl="0" w:tplc="747E67A6">
      <w:start w:val="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5"/>
  </w:num>
  <w:num w:numId="6">
    <w:abstractNumId w:val="2"/>
  </w:num>
  <w:num w:numId="7">
    <w:abstractNumId w:val="9"/>
  </w:num>
  <w:num w:numId="8">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28"/>
    <w:rsid w:val="00082700"/>
    <w:rsid w:val="002077A3"/>
    <w:rsid w:val="00744CBB"/>
    <w:rsid w:val="00A87CC4"/>
    <w:rsid w:val="00B862EB"/>
    <w:rsid w:val="00BD597F"/>
    <w:rsid w:val="00CE4414"/>
    <w:rsid w:val="00EF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 w:type="table" w:customStyle="1" w:styleId="TableGrid1">
    <w:name w:val="Table Grid1"/>
    <w:basedOn w:val="TableNormal"/>
    <w:next w:val="TableGrid"/>
    <w:uiPriority w:val="59"/>
    <w:rsid w:val="00BD597F"/>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 w:type="table" w:customStyle="1" w:styleId="TableGrid1">
    <w:name w:val="Table Grid1"/>
    <w:basedOn w:val="TableNormal"/>
    <w:next w:val="TableGrid"/>
    <w:uiPriority w:val="59"/>
    <w:rsid w:val="00BD597F"/>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2019-06-18T08:37:00Z</dcterms:created>
  <dcterms:modified xsi:type="dcterms:W3CDTF">2020-04-30T03:51:00Z</dcterms:modified>
</cp:coreProperties>
</file>