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0A" w:rsidRPr="00796FF7" w:rsidRDefault="00AA210A" w:rsidP="00AA210A">
      <w:pPr>
        <w:spacing w:line="312" w:lineRule="auto"/>
        <w:rPr>
          <w:b/>
          <w:color w:val="215868" w:themeColor="accent5" w:themeShade="80"/>
        </w:rPr>
      </w:pPr>
      <w:r w:rsidRPr="00796FF7">
        <w:rPr>
          <w:b/>
          <w:color w:val="215868" w:themeColor="accent5" w:themeShade="80"/>
        </w:rPr>
        <w:t>DÀNH CHO GIÁO VIÊN</w:t>
      </w:r>
      <w:r w:rsidRPr="00796FF7">
        <w:rPr>
          <w:b/>
          <w:color w:val="215868" w:themeColor="accent5" w:themeShade="80"/>
          <w:lang w:val="en-US"/>
        </w:rPr>
        <w:t xml:space="preserve"> VÀ </w:t>
      </w:r>
      <w:r w:rsidRPr="00796FF7">
        <w:rPr>
          <w:b/>
          <w:color w:val="215868" w:themeColor="accent5" w:themeShade="80"/>
        </w:rPr>
        <w:t>HỌC SINH</w:t>
      </w:r>
    </w:p>
    <w:p w:rsidR="00AA210A" w:rsidRPr="00796FF7" w:rsidRDefault="00AA210A" w:rsidP="00AA210A">
      <w:pPr>
        <w:pStyle w:val="Snh"/>
        <w:numPr>
          <w:ilvl w:val="0"/>
          <w:numId w:val="0"/>
        </w:numPr>
        <w:spacing w:before="120" w:line="312" w:lineRule="auto"/>
        <w:ind w:left="720"/>
        <w:jc w:val="both"/>
        <w:rPr>
          <w:color w:val="215868" w:themeColor="accent5" w:themeShade="80"/>
        </w:rPr>
      </w:pPr>
      <w:r w:rsidRPr="00796FF7">
        <w:rPr>
          <w:color w:val="215868" w:themeColor="accent5" w:themeShade="80"/>
        </w:rPr>
        <w:t xml:space="preserve">Hoạt động trước tham quan: </w:t>
      </w:r>
    </w:p>
    <w:tbl>
      <w:tblPr>
        <w:tblStyle w:val="TableGrid"/>
        <w:tblW w:w="0" w:type="auto"/>
        <w:tblInd w:w="198" w:type="dxa"/>
        <w:shd w:val="clear" w:color="auto" w:fill="92CDDC" w:themeFill="accent5" w:themeFillTint="99"/>
        <w:tblLook w:val="04A0" w:firstRow="1" w:lastRow="0" w:firstColumn="1" w:lastColumn="0" w:noHBand="0" w:noVBand="1"/>
      </w:tblPr>
      <w:tblGrid>
        <w:gridCol w:w="9378"/>
      </w:tblGrid>
      <w:tr w:rsidR="00AA210A" w:rsidRPr="00FE7C8E" w:rsidTr="00796FF7">
        <w:tc>
          <w:tcPr>
            <w:tcW w:w="9378" w:type="dxa"/>
            <w:shd w:val="clear" w:color="auto" w:fill="92CDDC" w:themeFill="accent5" w:themeFillTint="99"/>
          </w:tcPr>
          <w:p w:rsidR="00AA210A" w:rsidRPr="00FE7C8E" w:rsidRDefault="00AA210A" w:rsidP="006B4C81">
            <w:pPr>
              <w:spacing w:before="120" w:after="120" w:line="312" w:lineRule="auto"/>
              <w:ind w:hanging="18"/>
            </w:pPr>
            <w:r w:rsidRPr="00FE7C8E">
              <w:rPr>
                <w:b/>
              </w:rPr>
              <w:t>Trước tham quan</w:t>
            </w:r>
            <w:r w:rsidRPr="00FE7C8E">
              <w:t xml:space="preserve"> là hoạt động do giáo viên tổ chức tại lớp học, giúp học sinh chuẩn bị trước chuyến thăm quan, trải nghiệm tại di tích; gắn kết di sản với chương trình của học sinh. </w:t>
            </w:r>
          </w:p>
        </w:tc>
      </w:tr>
    </w:tbl>
    <w:p w:rsidR="00AA210A" w:rsidRPr="00D3078A" w:rsidRDefault="00AA210A" w:rsidP="00AA210A">
      <w:pPr>
        <w:pStyle w:val="Snh"/>
        <w:numPr>
          <w:ilvl w:val="0"/>
          <w:numId w:val="0"/>
        </w:numPr>
        <w:spacing w:before="120" w:line="312" w:lineRule="auto"/>
        <w:ind w:left="357" w:hanging="87"/>
        <w:rPr>
          <w:lang w:val="en-US"/>
        </w:rPr>
      </w:pPr>
      <w:r>
        <w:rPr>
          <w:lang w:val="en-US"/>
        </w:rPr>
        <w:t xml:space="preserve">a. </w:t>
      </w:r>
      <w:r w:rsidRPr="00D3078A">
        <w:rPr>
          <w:lang w:val="en-US"/>
        </w:rPr>
        <w:t>Giáo viên:</w:t>
      </w:r>
      <w:r>
        <w:rPr>
          <w:lang w:val="en-US"/>
        </w:rPr>
        <w:t xml:space="preserve"> (chuẩn bị cho tiết học trước thăm quan)</w:t>
      </w:r>
    </w:p>
    <w:p w:rsidR="00AA210A" w:rsidRDefault="00AA210A" w:rsidP="00AA210A">
      <w:pPr>
        <w:pStyle w:val="Snh"/>
        <w:numPr>
          <w:ilvl w:val="0"/>
          <w:numId w:val="0"/>
        </w:numPr>
        <w:spacing w:before="120" w:line="312" w:lineRule="auto"/>
        <w:ind w:firstLine="270"/>
        <w:rPr>
          <w:b w:val="0"/>
          <w:lang w:val="en-US"/>
        </w:rPr>
      </w:pPr>
      <w:r w:rsidRPr="006B5FD3">
        <w:rPr>
          <w:b w:val="0"/>
          <w:lang w:val="en-US"/>
        </w:rPr>
        <w:t>- Thông báo cho học sinh, phụ huynh về chuyến tham quan VM-QTG và chủ đề học tập</w:t>
      </w:r>
      <w:r>
        <w:rPr>
          <w:b w:val="0"/>
          <w:lang w:val="en-US"/>
        </w:rPr>
        <w:t>;</w:t>
      </w:r>
    </w:p>
    <w:p w:rsidR="00AA210A" w:rsidRDefault="00AA210A" w:rsidP="00AA210A">
      <w:pPr>
        <w:pStyle w:val="Snh"/>
        <w:numPr>
          <w:ilvl w:val="0"/>
          <w:numId w:val="0"/>
        </w:numPr>
        <w:spacing w:before="120" w:line="312" w:lineRule="auto"/>
        <w:ind w:firstLine="270"/>
        <w:rPr>
          <w:b w:val="0"/>
          <w:lang w:val="en-US"/>
        </w:rPr>
      </w:pPr>
      <w:r>
        <w:rPr>
          <w:b w:val="0"/>
          <w:lang w:val="en-US"/>
        </w:rPr>
        <w:t xml:space="preserve">- </w:t>
      </w:r>
      <w:r w:rsidRPr="00076750">
        <w:rPr>
          <w:b w:val="0"/>
          <w:lang w:val="en-US"/>
        </w:rPr>
        <w:t>Giao nhiệm vụ cho học sinh sưu</w:t>
      </w:r>
      <w:r>
        <w:rPr>
          <w:b w:val="0"/>
          <w:lang w:val="en-US"/>
        </w:rPr>
        <w:t xml:space="preserve"> tầm những bức tranh, hình ảnh, câu chuyện về các linh vật và di tích VM-QTG (qua sách báo, Internet, hỏi người thân, bạn bè, thầy cô…) (giao nhiệm vụ trước 1 tuần cho tiết thảo luận)</w:t>
      </w:r>
    </w:p>
    <w:p w:rsidR="00AA210A" w:rsidRPr="006B5FD3" w:rsidRDefault="00AA210A" w:rsidP="00AA210A">
      <w:pPr>
        <w:pStyle w:val="Snh"/>
        <w:numPr>
          <w:ilvl w:val="0"/>
          <w:numId w:val="0"/>
        </w:numPr>
        <w:spacing w:before="120" w:line="312" w:lineRule="auto"/>
        <w:rPr>
          <w:b w:val="0"/>
          <w:lang w:val="en-US"/>
        </w:rPr>
      </w:pPr>
    </w:p>
    <w:p w:rsidR="00AA210A" w:rsidRPr="008506FE" w:rsidRDefault="00AA210A" w:rsidP="00AA210A">
      <w:pPr>
        <w:pStyle w:val="Gchudng"/>
        <w:numPr>
          <w:ilvl w:val="0"/>
          <w:numId w:val="0"/>
        </w:numPr>
        <w:spacing w:before="120" w:after="120" w:line="312" w:lineRule="auto"/>
        <w:ind w:left="630" w:hanging="360"/>
        <w:rPr>
          <w:b/>
          <w:sz w:val="28"/>
          <w:szCs w:val="28"/>
        </w:rPr>
      </w:pPr>
      <w:r w:rsidRPr="008506FE">
        <w:rPr>
          <w:b/>
          <w:sz w:val="28"/>
          <w:szCs w:val="28"/>
        </w:rPr>
        <w:t>b. Học sinh</w:t>
      </w:r>
    </w:p>
    <w:p w:rsidR="00AA210A" w:rsidRPr="00076750" w:rsidRDefault="00AA210A" w:rsidP="00AA210A">
      <w:pPr>
        <w:pStyle w:val="Gchudng"/>
        <w:numPr>
          <w:ilvl w:val="0"/>
          <w:numId w:val="0"/>
        </w:numPr>
        <w:spacing w:before="120" w:line="312" w:lineRule="auto"/>
        <w:ind w:left="644" w:hanging="360"/>
        <w:rPr>
          <w:sz w:val="28"/>
          <w:szCs w:val="28"/>
        </w:rPr>
      </w:pPr>
      <w:r w:rsidRPr="00076750">
        <w:rPr>
          <w:sz w:val="28"/>
          <w:szCs w:val="28"/>
        </w:rPr>
        <w:t>- Ghi nhớ thời gian của chuyển tham quan tới</w:t>
      </w:r>
      <w:r>
        <w:rPr>
          <w:sz w:val="28"/>
          <w:szCs w:val="28"/>
        </w:rPr>
        <w:t>;</w:t>
      </w:r>
    </w:p>
    <w:p w:rsidR="00AA210A" w:rsidRPr="00076750" w:rsidRDefault="00AA210A" w:rsidP="00AA210A">
      <w:pPr>
        <w:pStyle w:val="Gchudng"/>
        <w:numPr>
          <w:ilvl w:val="0"/>
          <w:numId w:val="0"/>
        </w:numPr>
        <w:spacing w:before="120" w:line="312" w:lineRule="auto"/>
        <w:ind w:left="270"/>
        <w:rPr>
          <w:sz w:val="28"/>
          <w:szCs w:val="28"/>
        </w:rPr>
      </w:pPr>
      <w:r w:rsidRPr="00076750">
        <w:rPr>
          <w:sz w:val="28"/>
          <w:szCs w:val="28"/>
        </w:rPr>
        <w:t xml:space="preserve">- Về nhà sưu tầm hình ảnh, tranh vẽ, câu chuyện về </w:t>
      </w:r>
      <w:r>
        <w:rPr>
          <w:sz w:val="28"/>
          <w:szCs w:val="28"/>
        </w:rPr>
        <w:t>linh vật và Di tích VM-QTG</w:t>
      </w:r>
    </w:p>
    <w:p w:rsidR="00AA210A" w:rsidRDefault="00AA210A" w:rsidP="00AA210A">
      <w:pPr>
        <w:pStyle w:val="Gchudng"/>
        <w:numPr>
          <w:ilvl w:val="0"/>
          <w:numId w:val="0"/>
        </w:numPr>
        <w:spacing w:before="120" w:after="120" w:line="312" w:lineRule="auto"/>
        <w:ind w:left="644" w:hanging="360"/>
        <w:rPr>
          <w:sz w:val="28"/>
          <w:szCs w:val="28"/>
        </w:rPr>
      </w:pPr>
      <w:r>
        <w:rPr>
          <w:sz w:val="28"/>
          <w:szCs w:val="28"/>
        </w:rPr>
        <w:t>- Nắm rõ các quy định khi vào di tích.</w:t>
      </w:r>
    </w:p>
    <w:p w:rsidR="00AA210A" w:rsidRDefault="00AA210A" w:rsidP="00AA210A">
      <w:pPr>
        <w:pStyle w:val="Gchudng"/>
        <w:numPr>
          <w:ilvl w:val="0"/>
          <w:numId w:val="0"/>
        </w:numPr>
        <w:spacing w:before="120" w:after="120" w:line="312" w:lineRule="auto"/>
        <w:ind w:left="644" w:hanging="360"/>
        <w:rPr>
          <w:sz w:val="28"/>
          <w:szCs w:val="28"/>
        </w:rPr>
      </w:pPr>
    </w:p>
    <w:p w:rsidR="00AA210A" w:rsidRPr="00D3078A" w:rsidRDefault="00AA210A" w:rsidP="00AA210A">
      <w:pPr>
        <w:pStyle w:val="Cng"/>
        <w:numPr>
          <w:ilvl w:val="0"/>
          <w:numId w:val="0"/>
        </w:numPr>
        <w:spacing w:before="120" w:after="120" w:line="312" w:lineRule="auto"/>
        <w:ind w:firstLine="270"/>
        <w:rPr>
          <w:i w:val="0"/>
          <w:sz w:val="28"/>
          <w:szCs w:val="28"/>
        </w:rPr>
      </w:pPr>
      <w:r w:rsidRPr="008506FE">
        <w:rPr>
          <w:b/>
          <w:i w:val="0"/>
          <w:sz w:val="28"/>
          <w:szCs w:val="28"/>
        </w:rPr>
        <w:t>c. Phân phối chương trình</w:t>
      </w:r>
      <w:r w:rsidRPr="00D3078A">
        <w:rPr>
          <w:i w:val="0"/>
          <w:sz w:val="28"/>
          <w:szCs w:val="28"/>
        </w:rPr>
        <w:t>:</w:t>
      </w:r>
      <w:r>
        <w:rPr>
          <w:i w:val="0"/>
          <w:sz w:val="28"/>
          <w:szCs w:val="28"/>
        </w:rPr>
        <w:t xml:space="preserve"> (tiết thảo luận có thể sự dụng trong tiết sinh hoạt, hoặc giờ Lịch sử địa phương hoặc tiết học GDCD) (45’)</w:t>
      </w:r>
    </w:p>
    <w:p w:rsidR="00AA210A" w:rsidRPr="00925131" w:rsidRDefault="00AA210A" w:rsidP="00AA210A">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533"/>
        <w:gridCol w:w="3085"/>
        <w:gridCol w:w="2505"/>
      </w:tblGrid>
      <w:tr w:rsidR="00AA210A" w:rsidRPr="00925131" w:rsidTr="00796FF7">
        <w:trPr>
          <w:trHeight w:val="444"/>
        </w:trPr>
        <w:tc>
          <w:tcPr>
            <w:tcW w:w="1345" w:type="dxa"/>
            <w:tcBorders>
              <w:top w:val="single" w:sz="4" w:space="0" w:color="000000"/>
              <w:left w:val="single" w:sz="4" w:space="0" w:color="auto"/>
              <w:bottom w:val="single" w:sz="4" w:space="0" w:color="000000"/>
              <w:right w:val="single" w:sz="4" w:space="0" w:color="auto"/>
            </w:tcBorders>
            <w:shd w:val="clear" w:color="auto" w:fill="31849B" w:themeFill="accent5" w:themeFillShade="BF"/>
            <w:vAlign w:val="center"/>
          </w:tcPr>
          <w:p w:rsidR="00AA210A" w:rsidRPr="00925131" w:rsidRDefault="00AA210A" w:rsidP="006B4C81">
            <w:pPr>
              <w:pStyle w:val="onvn"/>
              <w:widowControl w:val="0"/>
              <w:spacing w:before="40" w:after="40" w:line="240" w:lineRule="auto"/>
              <w:ind w:left="34"/>
              <w:jc w:val="center"/>
              <w:rPr>
                <w:b/>
                <w:color w:val="FFFFFF"/>
              </w:rPr>
            </w:pPr>
            <w:r w:rsidRPr="00925131">
              <w:rPr>
                <w:b/>
                <w:color w:val="FFFFFF"/>
              </w:rPr>
              <w:t>Thời lượng</w:t>
            </w:r>
          </w:p>
        </w:tc>
        <w:tc>
          <w:tcPr>
            <w:tcW w:w="2533" w:type="dxa"/>
            <w:tcBorders>
              <w:top w:val="single" w:sz="4" w:space="0" w:color="000000"/>
              <w:left w:val="single" w:sz="4" w:space="0" w:color="auto"/>
              <w:bottom w:val="single" w:sz="4" w:space="0" w:color="000000"/>
              <w:right w:val="single" w:sz="4" w:space="0" w:color="auto"/>
            </w:tcBorders>
            <w:shd w:val="clear" w:color="auto" w:fill="31849B" w:themeFill="accent5" w:themeFillShade="BF"/>
            <w:vAlign w:val="center"/>
          </w:tcPr>
          <w:p w:rsidR="00AA210A" w:rsidRPr="00925131" w:rsidRDefault="00AA210A" w:rsidP="006B4C81">
            <w:pPr>
              <w:pStyle w:val="onvn"/>
              <w:widowControl w:val="0"/>
              <w:spacing w:before="40" w:after="40" w:line="240" w:lineRule="auto"/>
              <w:ind w:left="34"/>
              <w:jc w:val="center"/>
              <w:rPr>
                <w:b/>
                <w:color w:val="FFFFFF"/>
              </w:rPr>
            </w:pPr>
            <w:r w:rsidRPr="00925131">
              <w:rPr>
                <w:b/>
                <w:color w:val="FFFFFF"/>
              </w:rPr>
              <w:t>Nội dung</w:t>
            </w:r>
          </w:p>
        </w:tc>
        <w:tc>
          <w:tcPr>
            <w:tcW w:w="3085" w:type="dxa"/>
            <w:tcBorders>
              <w:top w:val="single" w:sz="4" w:space="0" w:color="000000"/>
              <w:left w:val="single" w:sz="4" w:space="0" w:color="auto"/>
              <w:bottom w:val="single" w:sz="4" w:space="0" w:color="000000"/>
              <w:right w:val="single" w:sz="4" w:space="0" w:color="auto"/>
            </w:tcBorders>
            <w:shd w:val="clear" w:color="auto" w:fill="31849B" w:themeFill="accent5" w:themeFillShade="BF"/>
            <w:vAlign w:val="center"/>
          </w:tcPr>
          <w:p w:rsidR="00AA210A" w:rsidRPr="00925131" w:rsidRDefault="00AA210A" w:rsidP="006B4C81">
            <w:pPr>
              <w:pStyle w:val="onvn"/>
              <w:widowControl w:val="0"/>
              <w:tabs>
                <w:tab w:val="center" w:pos="1944"/>
                <w:tab w:val="right" w:pos="3889"/>
              </w:tabs>
              <w:spacing w:before="40" w:after="40" w:line="240" w:lineRule="auto"/>
              <w:jc w:val="center"/>
              <w:rPr>
                <w:b/>
                <w:color w:val="FFFFFF"/>
              </w:rPr>
            </w:pPr>
            <w:r w:rsidRPr="00925131">
              <w:rPr>
                <w:b/>
                <w:color w:val="FFFFFF"/>
              </w:rPr>
              <w:t>Hoạt động của giáo viên</w:t>
            </w:r>
          </w:p>
        </w:tc>
        <w:tc>
          <w:tcPr>
            <w:tcW w:w="2505" w:type="dxa"/>
            <w:tcBorders>
              <w:top w:val="single" w:sz="4" w:space="0" w:color="000000"/>
              <w:left w:val="single" w:sz="4" w:space="0" w:color="auto"/>
              <w:bottom w:val="single" w:sz="4" w:space="0" w:color="000000"/>
              <w:right w:val="single" w:sz="4" w:space="0" w:color="000000"/>
            </w:tcBorders>
            <w:shd w:val="clear" w:color="auto" w:fill="31849B" w:themeFill="accent5" w:themeFillShade="BF"/>
            <w:vAlign w:val="center"/>
          </w:tcPr>
          <w:p w:rsidR="00AA210A" w:rsidRPr="00925131" w:rsidRDefault="00AA210A" w:rsidP="006B4C81">
            <w:pPr>
              <w:pStyle w:val="onvn"/>
              <w:widowControl w:val="0"/>
              <w:spacing w:before="40" w:after="40" w:line="240" w:lineRule="auto"/>
              <w:jc w:val="center"/>
              <w:rPr>
                <w:b/>
                <w:color w:val="FFFFFF"/>
              </w:rPr>
            </w:pPr>
            <w:r w:rsidRPr="00925131">
              <w:rPr>
                <w:b/>
                <w:color w:val="FFFFFF"/>
              </w:rPr>
              <w:t>Hoạt động của học sinh</w:t>
            </w:r>
          </w:p>
        </w:tc>
      </w:tr>
      <w:tr w:rsidR="00AA210A" w:rsidRPr="00925131" w:rsidTr="00796FF7">
        <w:tc>
          <w:tcPr>
            <w:tcW w:w="134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AA210A" w:rsidRPr="00925131" w:rsidRDefault="00AA210A" w:rsidP="006B4C81">
            <w:pPr>
              <w:pStyle w:val="onvn"/>
              <w:widowControl w:val="0"/>
              <w:spacing w:before="40" w:after="40" w:line="240" w:lineRule="auto"/>
              <w:ind w:left="34"/>
            </w:pPr>
            <w:r w:rsidRPr="00925131">
              <w:t xml:space="preserve"> (</w:t>
            </w:r>
            <w:r>
              <w:rPr>
                <w:lang w:val="en-US"/>
              </w:rPr>
              <w:t>3</w:t>
            </w:r>
            <w:r w:rsidRPr="00925131">
              <w:t>5’)</w:t>
            </w:r>
          </w:p>
        </w:tc>
        <w:tc>
          <w:tcPr>
            <w:tcW w:w="2533" w:type="dxa"/>
            <w:tcBorders>
              <w:top w:val="single" w:sz="4" w:space="0" w:color="000000"/>
              <w:left w:val="single" w:sz="4" w:space="0" w:color="000000"/>
              <w:bottom w:val="single" w:sz="4" w:space="0" w:color="000000"/>
              <w:right w:val="single" w:sz="4" w:space="0" w:color="auto"/>
            </w:tcBorders>
            <w:shd w:val="clear" w:color="auto" w:fill="92CDDC" w:themeFill="accent5" w:themeFillTint="99"/>
            <w:vAlign w:val="center"/>
          </w:tcPr>
          <w:p w:rsidR="00AA210A" w:rsidRPr="00925131" w:rsidRDefault="00AA210A" w:rsidP="00AA210A">
            <w:pPr>
              <w:pStyle w:val="Gchtrongbng"/>
              <w:numPr>
                <w:ilvl w:val="0"/>
                <w:numId w:val="3"/>
              </w:numPr>
              <w:spacing w:before="40" w:after="40" w:line="240" w:lineRule="auto"/>
              <w:ind w:left="0" w:firstLine="0"/>
              <w:jc w:val="both"/>
            </w:pPr>
            <w:r>
              <w:rPr>
                <w:lang w:val="en-US"/>
              </w:rPr>
              <w:t>Định hướng</w:t>
            </w:r>
            <w:r>
              <w:t xml:space="preserve"> học sinh </w:t>
            </w:r>
            <w:r>
              <w:rPr>
                <w:lang w:val="en-US"/>
              </w:rPr>
              <w:t>c</w:t>
            </w:r>
            <w:r w:rsidRPr="00925131">
              <w:t>hia sẻ thông tin, hình ảnh, tranh vẽ, câu chuyện về linh vật Nghê.</w:t>
            </w:r>
          </w:p>
        </w:tc>
        <w:tc>
          <w:tcPr>
            <w:tcW w:w="3085" w:type="dxa"/>
            <w:tcBorders>
              <w:top w:val="single" w:sz="4" w:space="0" w:color="000000"/>
              <w:left w:val="single" w:sz="4" w:space="0" w:color="auto"/>
              <w:bottom w:val="single" w:sz="4" w:space="0" w:color="000000"/>
              <w:right w:val="single" w:sz="4" w:space="0" w:color="auto"/>
            </w:tcBorders>
            <w:shd w:val="clear" w:color="auto" w:fill="92CDDC" w:themeFill="accent5" w:themeFillTint="99"/>
            <w:vAlign w:val="center"/>
          </w:tcPr>
          <w:p w:rsidR="00AA210A" w:rsidRDefault="00AA210A" w:rsidP="006B4C81">
            <w:pPr>
              <w:pStyle w:val="Gchtrongbng"/>
              <w:spacing w:before="40" w:after="40" w:line="240" w:lineRule="auto"/>
              <w:jc w:val="both"/>
              <w:rPr>
                <w:lang w:val="en-US"/>
              </w:rPr>
            </w:pPr>
            <w:r>
              <w:rPr>
                <w:lang w:val="pt-BR"/>
              </w:rPr>
              <w:t xml:space="preserve">- </w:t>
            </w:r>
            <w:r>
              <w:rPr>
                <w:lang w:val="en-US"/>
              </w:rPr>
              <w:t>định hướng</w:t>
            </w:r>
            <w:r>
              <w:t xml:space="preserve"> học sinh chia sẻ thông tin, hình ảnh, tranh vẽ, câu chuyện về </w:t>
            </w:r>
            <w:r>
              <w:rPr>
                <w:lang w:val="pt-BR"/>
              </w:rPr>
              <w:t xml:space="preserve">về </w:t>
            </w:r>
            <w:r>
              <w:t>linh vật</w:t>
            </w:r>
            <w:r>
              <w:rPr>
                <w:lang w:val="en-US"/>
              </w:rPr>
              <w:t xml:space="preserve"> Nghê và di tích VM-QTG.</w:t>
            </w:r>
          </w:p>
          <w:p w:rsidR="00AA210A" w:rsidRPr="00714DA4" w:rsidRDefault="00AA210A" w:rsidP="006B4C81">
            <w:pPr>
              <w:pStyle w:val="Gchtrongbng"/>
              <w:spacing w:before="40" w:after="40" w:line="240" w:lineRule="auto"/>
              <w:jc w:val="both"/>
              <w:rPr>
                <w:lang w:val="en-US"/>
              </w:rPr>
            </w:pPr>
          </w:p>
        </w:tc>
        <w:tc>
          <w:tcPr>
            <w:tcW w:w="2505"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tcPr>
          <w:p w:rsidR="00AA210A" w:rsidRDefault="00AA210A" w:rsidP="006B4C81">
            <w:pPr>
              <w:pStyle w:val="Gchtrongbng"/>
              <w:spacing w:before="40" w:after="40" w:line="240" w:lineRule="auto"/>
              <w:jc w:val="both"/>
              <w:rPr>
                <w:lang w:val="en-US"/>
              </w:rPr>
            </w:pPr>
            <w:r>
              <w:rPr>
                <w:lang w:val="en-US"/>
              </w:rPr>
              <w:t xml:space="preserve">- </w:t>
            </w:r>
            <w:r>
              <w:t>học sinh chia sẻ trong tổ/lớp tranh ảnh, câu chuyện về linh vật và Di tích VM-QTG đã sư</w:t>
            </w:r>
            <w:r>
              <w:rPr>
                <w:lang w:val="en-US"/>
              </w:rPr>
              <w:t>u</w:t>
            </w:r>
            <w:r>
              <w:t xml:space="preserve"> tầm được;</w:t>
            </w:r>
          </w:p>
          <w:p w:rsidR="00AA210A" w:rsidRPr="008506FE" w:rsidRDefault="00AA210A" w:rsidP="006B4C81">
            <w:pPr>
              <w:pStyle w:val="Gchtrongbng"/>
              <w:spacing w:before="40" w:after="40" w:line="240" w:lineRule="auto"/>
              <w:jc w:val="both"/>
              <w:rPr>
                <w:lang w:val="en-US"/>
              </w:rPr>
            </w:pPr>
            <w:r>
              <w:rPr>
                <w:lang w:val="en-US"/>
              </w:rPr>
              <w:t xml:space="preserve">- tự đưa ra khái niệm </w:t>
            </w:r>
            <w:r>
              <w:rPr>
                <w:lang w:val="en-US"/>
              </w:rPr>
              <w:lastRenderedPageBreak/>
              <w:t>về linh vật</w:t>
            </w:r>
          </w:p>
        </w:tc>
      </w:tr>
      <w:tr w:rsidR="00AA210A" w:rsidRPr="00925131" w:rsidTr="00796FF7">
        <w:tc>
          <w:tcPr>
            <w:tcW w:w="134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AA210A" w:rsidRPr="00925131" w:rsidRDefault="00AA210A" w:rsidP="006B4C81">
            <w:pPr>
              <w:pStyle w:val="onvn"/>
              <w:widowControl w:val="0"/>
              <w:spacing w:before="40" w:after="40" w:line="240" w:lineRule="auto"/>
              <w:ind w:left="34"/>
            </w:pPr>
            <w:r w:rsidRPr="00925131">
              <w:lastRenderedPageBreak/>
              <w:t>Lên kế hoạch tham quan trải nghiệm</w:t>
            </w:r>
          </w:p>
          <w:p w:rsidR="00AA210A" w:rsidRPr="00925131" w:rsidRDefault="00AA210A" w:rsidP="006B4C81">
            <w:pPr>
              <w:pStyle w:val="onvn"/>
              <w:widowControl w:val="0"/>
              <w:spacing w:before="40" w:after="40" w:line="240" w:lineRule="auto"/>
              <w:ind w:left="34"/>
            </w:pPr>
            <w:r w:rsidRPr="00925131">
              <w:t>(5’)</w:t>
            </w:r>
          </w:p>
        </w:tc>
        <w:tc>
          <w:tcPr>
            <w:tcW w:w="2533" w:type="dxa"/>
            <w:tcBorders>
              <w:top w:val="single" w:sz="4" w:space="0" w:color="000000"/>
              <w:left w:val="single" w:sz="4" w:space="0" w:color="000000"/>
              <w:bottom w:val="single" w:sz="4" w:space="0" w:color="000000"/>
              <w:right w:val="single" w:sz="4" w:space="0" w:color="auto"/>
            </w:tcBorders>
            <w:shd w:val="clear" w:color="auto" w:fill="92CDDC" w:themeFill="accent5" w:themeFillTint="99"/>
            <w:vAlign w:val="center"/>
          </w:tcPr>
          <w:p w:rsidR="00AA210A" w:rsidRPr="00925131" w:rsidRDefault="00AA210A" w:rsidP="00AA210A">
            <w:pPr>
              <w:pStyle w:val="Gchtrongbng"/>
              <w:numPr>
                <w:ilvl w:val="0"/>
                <w:numId w:val="3"/>
              </w:numPr>
              <w:spacing w:before="40" w:after="40" w:line="240" w:lineRule="auto"/>
              <w:ind w:left="0" w:firstLine="0"/>
              <w:jc w:val="both"/>
            </w:pPr>
            <w:r w:rsidRPr="00925131">
              <w:t>Thông báo chi tiết về kế hoạch đến thăm và học tập tại di tích VM-QTG: Chủ đề, thời gian, địa điểm, các nội quy.</w:t>
            </w:r>
          </w:p>
        </w:tc>
        <w:tc>
          <w:tcPr>
            <w:tcW w:w="3085" w:type="dxa"/>
            <w:tcBorders>
              <w:top w:val="single" w:sz="4" w:space="0" w:color="000000"/>
              <w:left w:val="single" w:sz="4" w:space="0" w:color="auto"/>
              <w:bottom w:val="single" w:sz="4" w:space="0" w:color="000000"/>
              <w:right w:val="single" w:sz="4" w:space="0" w:color="auto"/>
            </w:tcBorders>
            <w:shd w:val="clear" w:color="auto" w:fill="92CDDC" w:themeFill="accent5" w:themeFillTint="99"/>
            <w:vAlign w:val="center"/>
          </w:tcPr>
          <w:p w:rsidR="00AA210A" w:rsidRPr="00925131" w:rsidRDefault="00AA210A" w:rsidP="00AA210A">
            <w:pPr>
              <w:pStyle w:val="Gchtrongbng"/>
              <w:numPr>
                <w:ilvl w:val="0"/>
                <w:numId w:val="3"/>
              </w:numPr>
              <w:spacing w:before="40" w:after="40" w:line="240" w:lineRule="auto"/>
              <w:ind w:left="0" w:firstLine="0"/>
              <w:jc w:val="both"/>
            </w:pPr>
            <w:r w:rsidRPr="00925131">
              <w:t>Giới thiệu chương trình thăm quan, tìm hiểu về linh vật</w:t>
            </w:r>
            <w:r>
              <w:rPr>
                <w:lang w:val="en-US"/>
              </w:rPr>
              <w:t xml:space="preserve"> Nghê tại</w:t>
            </w:r>
            <w:r w:rsidRPr="00925131">
              <w:t xml:space="preserve"> Văn Miếu. </w:t>
            </w:r>
          </w:p>
        </w:tc>
        <w:tc>
          <w:tcPr>
            <w:tcW w:w="2505"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tcPr>
          <w:p w:rsidR="00AA210A" w:rsidRDefault="00AA210A" w:rsidP="00AA210A">
            <w:pPr>
              <w:pStyle w:val="Gchtrongbng"/>
              <w:numPr>
                <w:ilvl w:val="0"/>
                <w:numId w:val="3"/>
              </w:numPr>
              <w:spacing w:before="40" w:after="40" w:line="240" w:lineRule="auto"/>
              <w:ind w:left="0" w:firstLine="0"/>
              <w:jc w:val="both"/>
            </w:pPr>
            <w:r>
              <w:t xml:space="preserve">Ghi chép để nhớ: </w:t>
            </w:r>
          </w:p>
          <w:p w:rsidR="00AA210A" w:rsidRDefault="00AA210A" w:rsidP="006B4C81">
            <w:pPr>
              <w:pStyle w:val="Gchtrongbng"/>
              <w:spacing w:before="40" w:after="40" w:line="240" w:lineRule="auto"/>
              <w:jc w:val="both"/>
              <w:rPr>
                <w:i/>
              </w:rPr>
            </w:pPr>
            <w:r>
              <w:rPr>
                <w:i/>
              </w:rPr>
              <w:t>+ Thời gian tới di tích.</w:t>
            </w:r>
          </w:p>
          <w:p w:rsidR="00AA210A" w:rsidRDefault="00AA210A" w:rsidP="006B4C81">
            <w:pPr>
              <w:pStyle w:val="Gchtrongbng"/>
              <w:spacing w:before="40" w:after="40" w:line="240" w:lineRule="auto"/>
              <w:jc w:val="both"/>
            </w:pPr>
            <w:r>
              <w:rPr>
                <w:i/>
              </w:rPr>
              <w:t>+ Nội quy đến di tích</w:t>
            </w:r>
            <w:r>
              <w:t xml:space="preserve"> </w:t>
            </w:r>
          </w:p>
        </w:tc>
      </w:tr>
      <w:tr w:rsidR="00AA210A" w:rsidRPr="00925131" w:rsidTr="00796FF7">
        <w:tc>
          <w:tcPr>
            <w:tcW w:w="134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AA210A" w:rsidRPr="00925131" w:rsidRDefault="00AA210A" w:rsidP="006B4C81">
            <w:pPr>
              <w:pStyle w:val="onvn"/>
              <w:widowControl w:val="0"/>
              <w:spacing w:before="40" w:after="40" w:line="240" w:lineRule="auto"/>
              <w:ind w:left="34"/>
            </w:pPr>
            <w:r w:rsidRPr="00925131">
              <w:t>Phân công chuẩn bị</w:t>
            </w:r>
          </w:p>
          <w:p w:rsidR="00AA210A" w:rsidRPr="00925131" w:rsidRDefault="00AA210A" w:rsidP="006B4C81">
            <w:pPr>
              <w:pStyle w:val="onvn"/>
              <w:widowControl w:val="0"/>
              <w:spacing w:before="40" w:after="40" w:line="240" w:lineRule="auto"/>
              <w:ind w:left="34"/>
            </w:pPr>
            <w:r w:rsidRPr="00925131">
              <w:t>(5’)</w:t>
            </w:r>
          </w:p>
        </w:tc>
        <w:tc>
          <w:tcPr>
            <w:tcW w:w="2533" w:type="dxa"/>
            <w:tcBorders>
              <w:top w:val="single" w:sz="4" w:space="0" w:color="000000"/>
              <w:left w:val="single" w:sz="4" w:space="0" w:color="000000"/>
              <w:bottom w:val="single" w:sz="4" w:space="0" w:color="000000"/>
              <w:right w:val="single" w:sz="4" w:space="0" w:color="auto"/>
            </w:tcBorders>
            <w:shd w:val="clear" w:color="auto" w:fill="92CDDC" w:themeFill="accent5" w:themeFillTint="99"/>
            <w:vAlign w:val="center"/>
          </w:tcPr>
          <w:p w:rsidR="00AA210A" w:rsidRPr="00925131" w:rsidRDefault="00AA210A" w:rsidP="00AA210A">
            <w:pPr>
              <w:pStyle w:val="Gchtrongbng"/>
              <w:numPr>
                <w:ilvl w:val="0"/>
                <w:numId w:val="3"/>
              </w:numPr>
              <w:spacing w:before="40" w:after="40" w:line="240" w:lineRule="auto"/>
              <w:ind w:left="0" w:firstLine="0"/>
              <w:jc w:val="both"/>
            </w:pPr>
            <w:r w:rsidRPr="00925131">
              <w:t>Chia nhóm</w:t>
            </w:r>
          </w:p>
          <w:p w:rsidR="00AA210A" w:rsidRPr="00925131" w:rsidRDefault="00AA210A" w:rsidP="00AA210A">
            <w:pPr>
              <w:pStyle w:val="Gchtrongbng"/>
              <w:numPr>
                <w:ilvl w:val="0"/>
                <w:numId w:val="3"/>
              </w:numPr>
              <w:spacing w:before="40" w:after="40" w:line="240" w:lineRule="auto"/>
              <w:ind w:left="0" w:firstLine="0"/>
              <w:jc w:val="both"/>
            </w:pPr>
            <w:r w:rsidRPr="00925131">
              <w:t>Thống nhất với học sinh và phụ huynh học sinh về công tác chuẩn bị cho buổi thăm quan và học tập tại di tích.</w:t>
            </w:r>
          </w:p>
        </w:tc>
        <w:tc>
          <w:tcPr>
            <w:tcW w:w="3085" w:type="dxa"/>
            <w:tcBorders>
              <w:top w:val="single" w:sz="4" w:space="0" w:color="000000"/>
              <w:left w:val="single" w:sz="4" w:space="0" w:color="auto"/>
              <w:bottom w:val="single" w:sz="4" w:space="0" w:color="000000"/>
              <w:right w:val="single" w:sz="4" w:space="0" w:color="auto"/>
            </w:tcBorders>
            <w:shd w:val="clear" w:color="auto" w:fill="92CDDC" w:themeFill="accent5" w:themeFillTint="99"/>
            <w:vAlign w:val="center"/>
          </w:tcPr>
          <w:p w:rsidR="00AA210A" w:rsidRDefault="00AA210A" w:rsidP="00AA210A">
            <w:pPr>
              <w:pStyle w:val="Gchtrongbng"/>
              <w:numPr>
                <w:ilvl w:val="0"/>
                <w:numId w:val="3"/>
              </w:numPr>
              <w:spacing w:before="40" w:after="40" w:line="240" w:lineRule="auto"/>
              <w:ind w:left="0" w:firstLine="0"/>
              <w:jc w:val="both"/>
            </w:pPr>
            <w:r>
              <w:t xml:space="preserve">Giúp các em chia nhóm, hướng dẫn tự bầu trưởng nhóm, phó nhóm và giao nhiệm vụ cho trưởng, phó nhóm </w:t>
            </w:r>
          </w:p>
          <w:p w:rsidR="00AA210A" w:rsidRDefault="00AA210A" w:rsidP="006B4C81">
            <w:pPr>
              <w:pStyle w:val="Gchtrongbng"/>
              <w:spacing w:before="40" w:after="40" w:line="240" w:lineRule="auto"/>
              <w:jc w:val="both"/>
            </w:pPr>
            <w:r>
              <w:t>Nhắc nhở và yêu cầu các nhóm chuẩn bị đồ dùng dụng cụ cho mỗi nhóm</w:t>
            </w:r>
            <w:r>
              <w:rPr>
                <w:i/>
              </w:rPr>
              <w:t>.</w:t>
            </w:r>
          </w:p>
          <w:p w:rsidR="00AA210A" w:rsidRPr="00925131" w:rsidRDefault="00AA210A" w:rsidP="00AA210A">
            <w:pPr>
              <w:pStyle w:val="Gchtrongbng"/>
              <w:numPr>
                <w:ilvl w:val="0"/>
                <w:numId w:val="3"/>
              </w:numPr>
              <w:spacing w:before="40" w:after="40" w:line="240" w:lineRule="auto"/>
              <w:ind w:left="0" w:firstLine="0"/>
              <w:jc w:val="both"/>
            </w:pPr>
            <w:r>
              <w:t>Gửi thông báo cho phụ huynh.</w:t>
            </w:r>
          </w:p>
        </w:tc>
        <w:tc>
          <w:tcPr>
            <w:tcW w:w="2505"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tcPr>
          <w:p w:rsidR="00AA210A" w:rsidRDefault="00AA210A" w:rsidP="00AA210A">
            <w:pPr>
              <w:pStyle w:val="Gchtrongbng"/>
              <w:numPr>
                <w:ilvl w:val="0"/>
                <w:numId w:val="3"/>
              </w:numPr>
              <w:spacing w:before="40" w:after="40" w:line="240" w:lineRule="auto"/>
              <w:ind w:left="0" w:firstLine="0"/>
              <w:jc w:val="both"/>
            </w:pPr>
            <w:r>
              <w:t>Chọn nhóm yêu thích của mình</w:t>
            </w:r>
          </w:p>
          <w:p w:rsidR="00AA210A" w:rsidRDefault="00AA210A" w:rsidP="00AA210A">
            <w:pPr>
              <w:pStyle w:val="Gchtrongbng"/>
              <w:numPr>
                <w:ilvl w:val="0"/>
                <w:numId w:val="3"/>
              </w:numPr>
              <w:spacing w:before="40" w:after="40" w:line="240" w:lineRule="auto"/>
              <w:ind w:left="0" w:firstLine="0"/>
              <w:jc w:val="both"/>
            </w:pPr>
            <w:r>
              <w:t>Bầu Trưởng và phó nhóm . Nhóm trưởng phân công nhiệm vụ cho các thành viên trong nhóm. Nhóm thảo luận chọn tên cho nhóm mình</w:t>
            </w:r>
          </w:p>
          <w:p w:rsidR="00AA210A" w:rsidRPr="00925131" w:rsidRDefault="00AA210A" w:rsidP="00AA210A">
            <w:pPr>
              <w:pStyle w:val="Gchtrongbng"/>
              <w:numPr>
                <w:ilvl w:val="0"/>
                <w:numId w:val="3"/>
              </w:numPr>
              <w:spacing w:before="40" w:after="40" w:line="240" w:lineRule="auto"/>
              <w:ind w:left="0" w:firstLine="0"/>
              <w:jc w:val="both"/>
            </w:pPr>
            <w:r>
              <w:t>Nghe và ghi chép để nhớ.</w:t>
            </w:r>
          </w:p>
        </w:tc>
      </w:tr>
    </w:tbl>
    <w:p w:rsidR="00AA210A" w:rsidRPr="00925131" w:rsidRDefault="00AA210A" w:rsidP="00AA210A">
      <w:pPr>
        <w:pStyle w:val="ab"/>
        <w:numPr>
          <w:ilvl w:val="0"/>
          <w:numId w:val="0"/>
        </w:numPr>
        <w:rPr>
          <w:sz w:val="28"/>
          <w:szCs w:val="28"/>
        </w:rPr>
      </w:pPr>
    </w:p>
    <w:p w:rsidR="00AA210A" w:rsidRPr="00925131" w:rsidRDefault="00AA210A" w:rsidP="00AA210A">
      <w:pPr>
        <w:pStyle w:val="ab"/>
        <w:numPr>
          <w:ilvl w:val="0"/>
          <w:numId w:val="0"/>
        </w:numPr>
        <w:rPr>
          <w:sz w:val="28"/>
          <w:szCs w:val="28"/>
        </w:rPr>
      </w:pPr>
      <w:r w:rsidRPr="00925131">
        <w:rPr>
          <w:sz w:val="28"/>
          <w:szCs w:val="28"/>
        </w:rPr>
        <w:t>Lưu ý</w:t>
      </w:r>
    </w:p>
    <w:p w:rsidR="00AA210A" w:rsidRPr="00925131" w:rsidRDefault="00AA210A" w:rsidP="00AA210A">
      <w:pPr>
        <w:pStyle w:val="Paragraph"/>
        <w:rPr>
          <w:sz w:val="28"/>
          <w:szCs w:val="28"/>
        </w:rPr>
      </w:pPr>
      <w:r w:rsidRPr="00925131">
        <w:rPr>
          <w:sz w:val="28"/>
          <w:szCs w:val="28"/>
        </w:rPr>
        <w:t>Trước tiết 1, giáo viên cần đến khảo sát lại di sản (hoặc làm việc với hướng dẫn viên) đề nắm rõ tình hình thực tiễn. Vì có thể có những thay đổi ảnh hưởng đến quá trình tham quan học tập.</w:t>
      </w:r>
    </w:p>
    <w:p w:rsidR="00AA210A" w:rsidRDefault="00AA210A" w:rsidP="00AA210A">
      <w:pPr>
        <w:pStyle w:val="Paragraph"/>
        <w:rPr>
          <w:sz w:val="28"/>
          <w:szCs w:val="28"/>
          <w:lang w:val="en-US"/>
        </w:rPr>
      </w:pPr>
      <w:r w:rsidRPr="00925131">
        <w:rPr>
          <w:sz w:val="28"/>
          <w:szCs w:val="28"/>
        </w:rPr>
        <w:t xml:space="preserve">Tạo không khí buổi học để học sinh tích cực tham gia học tập, tìm hiểu nhằm kích thích tính chủ động của học sinh. </w:t>
      </w:r>
    </w:p>
    <w:p w:rsidR="00796FF7" w:rsidRDefault="00796FF7" w:rsidP="00796FF7">
      <w:pPr>
        <w:pStyle w:val="Paragraph"/>
        <w:ind w:firstLine="0"/>
        <w:rPr>
          <w:sz w:val="28"/>
          <w:szCs w:val="28"/>
          <w:lang w:val="en-US"/>
        </w:rPr>
      </w:pPr>
      <w:r>
        <w:rPr>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158750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lC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" strokecolor="#4579b8 [3044]"/>
            </w:pict>
          </mc:Fallback>
        </mc:AlternateContent>
      </w:r>
    </w:p>
    <w:p w:rsidR="00796FF7" w:rsidRPr="00796FF7" w:rsidRDefault="00796FF7" w:rsidP="00796FF7">
      <w:pPr>
        <w:rPr>
          <w:rFonts w:eastAsia="SimSun"/>
          <w:b/>
          <w:color w:val="215868" w:themeColor="accent5" w:themeShade="80"/>
          <w:lang w:val="en-US" w:eastAsia="zh-CN"/>
        </w:rPr>
      </w:pPr>
      <w:r w:rsidRPr="00796FF7">
        <w:rPr>
          <w:rFonts w:eastAsia="SimSun"/>
          <w:b/>
          <w:color w:val="215868" w:themeColor="accent5" w:themeShade="80"/>
          <w:lang w:eastAsia="zh-CN"/>
        </w:rPr>
        <w:t>DÀNH CHO GIÁO VIÊN</w:t>
      </w:r>
      <w:r w:rsidRPr="00796FF7">
        <w:rPr>
          <w:rFonts w:eastAsia="SimSun"/>
          <w:b/>
          <w:color w:val="215868" w:themeColor="accent5" w:themeShade="80"/>
          <w:lang w:val="en-US" w:eastAsia="zh-CN"/>
        </w:rPr>
        <w:t xml:space="preserve"> VÀ </w:t>
      </w:r>
      <w:r w:rsidRPr="00796FF7">
        <w:rPr>
          <w:rFonts w:eastAsia="SimSun"/>
          <w:b/>
          <w:color w:val="215868" w:themeColor="accent5" w:themeShade="80"/>
          <w:lang w:eastAsia="zh-CN"/>
        </w:rPr>
        <w:t>HỌC SINH</w:t>
      </w:r>
    </w:p>
    <w:p w:rsidR="00796FF7" w:rsidRPr="00796FF7" w:rsidRDefault="00796FF7" w:rsidP="00796FF7">
      <w:pPr>
        <w:keepNext/>
        <w:tabs>
          <w:tab w:val="left" w:pos="720"/>
        </w:tabs>
        <w:spacing w:before="120" w:after="120" w:line="240" w:lineRule="auto"/>
        <w:ind w:left="720"/>
        <w:outlineLvl w:val="3"/>
        <w:rPr>
          <w:rFonts w:eastAsia="Times New Roman"/>
          <w:b/>
          <w:bCs/>
          <w:color w:val="215868" w:themeColor="accent5" w:themeShade="80"/>
          <w:szCs w:val="28"/>
          <w:lang w:val="en-US"/>
        </w:rPr>
      </w:pPr>
      <w:r w:rsidRPr="00796FF7">
        <w:rPr>
          <w:rFonts w:eastAsia="Times New Roman"/>
          <w:b/>
          <w:bCs/>
          <w:color w:val="215868" w:themeColor="accent5" w:themeShade="80"/>
          <w:szCs w:val="28"/>
          <w:lang w:val="en-US"/>
        </w:rPr>
        <w:t xml:space="preserve">Hoạt động sau tham quan </w:t>
      </w:r>
    </w:p>
    <w:p w:rsidR="00796FF7" w:rsidRPr="00796FF7" w:rsidRDefault="00796FF7" w:rsidP="00796FF7">
      <w:pPr>
        <w:keepNext/>
        <w:tabs>
          <w:tab w:val="left" w:pos="720"/>
        </w:tabs>
        <w:spacing w:before="120" w:after="120" w:line="240" w:lineRule="auto"/>
        <w:ind w:left="720"/>
        <w:outlineLvl w:val="3"/>
        <w:rPr>
          <w:rFonts w:eastAsia="Times New Roman"/>
          <w:b/>
          <w:bCs/>
          <w:color w:val="000000"/>
          <w:szCs w:val="28"/>
          <w:lang w:val="en-US"/>
        </w:rPr>
      </w:pPr>
    </w:p>
    <w:tbl>
      <w:tblPr>
        <w:tblStyle w:val="TableGrid1"/>
        <w:tblW w:w="0" w:type="auto"/>
        <w:tblInd w:w="108" w:type="dxa"/>
        <w:shd w:val="clear" w:color="auto" w:fill="92CDDC" w:themeFill="accent5" w:themeFillTint="99"/>
        <w:tblLook w:val="04A0" w:firstRow="1" w:lastRow="0" w:firstColumn="1" w:lastColumn="0" w:noHBand="0" w:noVBand="1"/>
      </w:tblPr>
      <w:tblGrid>
        <w:gridCol w:w="9468"/>
      </w:tblGrid>
      <w:tr w:rsidR="00796FF7" w:rsidRPr="00796FF7" w:rsidTr="00796FF7">
        <w:tc>
          <w:tcPr>
            <w:tcW w:w="946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796FF7" w:rsidRPr="00796FF7" w:rsidRDefault="00796FF7" w:rsidP="00796FF7">
            <w:pPr>
              <w:spacing w:after="120" w:line="312" w:lineRule="auto"/>
              <w:rPr>
                <w:rFonts w:eastAsia="SimSun"/>
                <w:color w:val="000000" w:themeColor="text1"/>
                <w:lang w:eastAsia="zh-CN"/>
              </w:rPr>
            </w:pPr>
            <w:r w:rsidRPr="00796FF7">
              <w:rPr>
                <w:rFonts w:eastAsia="SimSun"/>
                <w:b/>
                <w:lang w:eastAsia="zh-CN"/>
              </w:rPr>
              <w:t>Sau tham quan</w:t>
            </w:r>
            <w:r w:rsidRPr="00796FF7">
              <w:rPr>
                <w:rFonts w:eastAsia="SimSun"/>
                <w:lang w:eastAsia="zh-CN"/>
              </w:rPr>
              <w:t xml:space="preserve"> là hoạt động đặc biệt được chú trọng, đòi hỏi sự sáng tạo của học sinh và thầy cô giáo. Việc giáo viên định hướng đúng và khéo léo, linh hoạt bố trí, sắp xếp đủ thời gian sẽ giúp học sinh có được những sản phẩm sáng tạo hiệu quả sau một chuyến thăm quan trải nghiệm.</w:t>
            </w:r>
          </w:p>
        </w:tc>
      </w:tr>
    </w:tbl>
    <w:p w:rsidR="00796FF7" w:rsidRPr="00796FF7" w:rsidRDefault="00796FF7" w:rsidP="00796FF7">
      <w:pPr>
        <w:numPr>
          <w:ilvl w:val="0"/>
          <w:numId w:val="8"/>
        </w:numPr>
        <w:spacing w:before="120" w:after="0" w:line="288" w:lineRule="auto"/>
        <w:ind w:left="0" w:firstLine="364"/>
        <w:jc w:val="both"/>
        <w:rPr>
          <w:color w:val="000000"/>
          <w:szCs w:val="28"/>
          <w:lang w:val="en-US"/>
        </w:rPr>
      </w:pPr>
    </w:p>
    <w:p w:rsidR="00796FF7" w:rsidRPr="00796FF7" w:rsidRDefault="00796FF7" w:rsidP="00796FF7">
      <w:pPr>
        <w:keepNext/>
        <w:tabs>
          <w:tab w:val="left" w:pos="720"/>
        </w:tabs>
        <w:spacing w:before="120" w:after="120" w:line="240" w:lineRule="auto"/>
        <w:outlineLvl w:val="3"/>
        <w:rPr>
          <w:rFonts w:eastAsia="Times New Roman"/>
          <w:b/>
          <w:bCs/>
          <w:color w:val="000000"/>
          <w:szCs w:val="28"/>
        </w:rPr>
      </w:pPr>
      <w:r w:rsidRPr="00796FF7">
        <w:rPr>
          <w:rFonts w:eastAsia="Times New Roman"/>
          <w:b/>
          <w:bCs/>
          <w:color w:val="000000"/>
          <w:szCs w:val="28"/>
        </w:rPr>
        <w:lastRenderedPageBreak/>
        <w:t>a. Giáo viên: (kết hợp với sinh hoạt lớp)</w:t>
      </w:r>
    </w:p>
    <w:p w:rsidR="00796FF7" w:rsidRPr="00796FF7" w:rsidRDefault="00796FF7" w:rsidP="00796FF7">
      <w:pPr>
        <w:keepNext/>
        <w:tabs>
          <w:tab w:val="left" w:pos="720"/>
        </w:tabs>
        <w:spacing w:before="120" w:after="120" w:line="240" w:lineRule="auto"/>
        <w:ind w:firstLine="720"/>
        <w:jc w:val="both"/>
        <w:outlineLvl w:val="3"/>
        <w:rPr>
          <w:rFonts w:eastAsia="Times New Roman"/>
          <w:bCs/>
          <w:color w:val="000000"/>
          <w:szCs w:val="28"/>
          <w:lang w:val="en-US"/>
        </w:rPr>
      </w:pPr>
      <w:r w:rsidRPr="00796FF7">
        <w:rPr>
          <w:rFonts w:eastAsia="Times New Roman"/>
          <w:bCs/>
          <w:color w:val="000000"/>
          <w:szCs w:val="28"/>
        </w:rPr>
        <w:t xml:space="preserve">Hướng dẫn học sinh chuẩn bị các sản phẩm mới </w:t>
      </w:r>
      <w:r w:rsidRPr="00796FF7">
        <w:rPr>
          <w:rFonts w:eastAsia="Times New Roman"/>
          <w:bCs/>
          <w:color w:val="000000"/>
          <w:szCs w:val="28"/>
          <w:lang w:val="en-US"/>
        </w:rPr>
        <w:t xml:space="preserve">sau chuyến trải nghiệm, </w:t>
      </w:r>
      <w:r w:rsidRPr="00796FF7">
        <w:rPr>
          <w:rFonts w:eastAsia="Times New Roman"/>
          <w:bCs/>
          <w:color w:val="000000"/>
          <w:szCs w:val="28"/>
        </w:rPr>
        <w:t>khuyến khích học sinh sáng tạo</w:t>
      </w:r>
      <w:r w:rsidRPr="00796FF7">
        <w:rPr>
          <w:rFonts w:eastAsia="Times New Roman"/>
          <w:bCs/>
          <w:color w:val="000000"/>
          <w:szCs w:val="28"/>
          <w:lang w:val="en-US"/>
        </w:rPr>
        <w:t>. (cho học sinh chuẩn bị trước đó 1 tuần)</w:t>
      </w:r>
    </w:p>
    <w:p w:rsidR="00796FF7" w:rsidRPr="00796FF7" w:rsidRDefault="00796FF7" w:rsidP="00796FF7">
      <w:pPr>
        <w:keepNext/>
        <w:tabs>
          <w:tab w:val="left" w:pos="720"/>
        </w:tabs>
        <w:spacing w:before="120" w:after="120" w:line="240" w:lineRule="auto"/>
        <w:ind w:firstLine="720"/>
        <w:jc w:val="both"/>
        <w:outlineLvl w:val="3"/>
        <w:rPr>
          <w:rFonts w:eastAsia="Times New Roman"/>
          <w:bCs/>
          <w:color w:val="000000"/>
          <w:szCs w:val="28"/>
          <w:lang w:val="en-US"/>
        </w:rPr>
      </w:pPr>
    </w:p>
    <w:p w:rsidR="00796FF7" w:rsidRPr="00796FF7" w:rsidRDefault="00796FF7" w:rsidP="00796FF7">
      <w:pPr>
        <w:keepNext/>
        <w:tabs>
          <w:tab w:val="left" w:pos="720"/>
        </w:tabs>
        <w:spacing w:before="120" w:after="120" w:line="240" w:lineRule="auto"/>
        <w:ind w:left="357" w:hanging="357"/>
        <w:outlineLvl w:val="3"/>
        <w:rPr>
          <w:rFonts w:eastAsia="Times New Roman"/>
          <w:b/>
          <w:bCs/>
          <w:color w:val="000000"/>
          <w:szCs w:val="28"/>
        </w:rPr>
      </w:pPr>
      <w:r w:rsidRPr="00796FF7">
        <w:rPr>
          <w:rFonts w:eastAsia="Times New Roman"/>
          <w:b/>
          <w:bCs/>
          <w:color w:val="000000"/>
          <w:szCs w:val="28"/>
        </w:rPr>
        <w:t>b. Học sinh:</w:t>
      </w:r>
    </w:p>
    <w:p w:rsidR="00796FF7" w:rsidRPr="00796FF7" w:rsidRDefault="00796FF7" w:rsidP="00796FF7">
      <w:pPr>
        <w:spacing w:before="120" w:after="120" w:line="240" w:lineRule="auto"/>
        <w:ind w:firstLine="720"/>
        <w:jc w:val="both"/>
        <w:rPr>
          <w:color w:val="000000"/>
          <w:szCs w:val="26"/>
        </w:rPr>
      </w:pPr>
      <w:r w:rsidRPr="00796FF7">
        <w:rPr>
          <w:color w:val="000000"/>
          <w:szCs w:val="26"/>
        </w:rPr>
        <w:t>Sau hoạt động này, học sinh phải đáp ứng được các yêu cầu sau đây:</w:t>
      </w:r>
    </w:p>
    <w:p w:rsidR="00796FF7" w:rsidRPr="00796FF7" w:rsidRDefault="00796FF7" w:rsidP="00796FF7">
      <w:pPr>
        <w:numPr>
          <w:ilvl w:val="0"/>
          <w:numId w:val="7"/>
        </w:numPr>
        <w:tabs>
          <w:tab w:val="num" w:pos="540"/>
          <w:tab w:val="num" w:pos="720"/>
        </w:tabs>
        <w:spacing w:before="120" w:after="120" w:line="240" w:lineRule="auto"/>
        <w:ind w:left="0" w:firstLine="270"/>
        <w:jc w:val="both"/>
        <w:rPr>
          <w:color w:val="000000"/>
          <w:szCs w:val="26"/>
        </w:rPr>
      </w:pPr>
      <w:r w:rsidRPr="00796FF7">
        <w:rPr>
          <w:color w:val="000000"/>
          <w:szCs w:val="26"/>
        </w:rPr>
        <w:t>Biết cách tự giới thiệu sản phẩm của nhóm mình bằng nhiều hình thức khác nhau: sản phẩm trưng bày tại chỗ; sản phẩm trình chiếu trên powerpoint; tác phẩm đóng quyển, viết bài luận, hoạt cảnh, tiểu phẩm…</w:t>
      </w:r>
      <w:r w:rsidRPr="00796FF7">
        <w:rPr>
          <w:color w:val="000000"/>
          <w:szCs w:val="26"/>
          <w:lang w:val="en-US"/>
        </w:rPr>
        <w:t>;</w:t>
      </w:r>
    </w:p>
    <w:p w:rsidR="00796FF7" w:rsidRPr="00796FF7" w:rsidRDefault="00796FF7" w:rsidP="00796FF7">
      <w:pPr>
        <w:numPr>
          <w:ilvl w:val="0"/>
          <w:numId w:val="7"/>
        </w:numPr>
        <w:tabs>
          <w:tab w:val="num" w:pos="540"/>
          <w:tab w:val="num" w:pos="720"/>
        </w:tabs>
        <w:spacing w:before="120" w:after="120" w:line="240" w:lineRule="auto"/>
        <w:ind w:left="0" w:firstLine="270"/>
        <w:jc w:val="both"/>
        <w:rPr>
          <w:color w:val="000000"/>
          <w:szCs w:val="26"/>
        </w:rPr>
      </w:pPr>
      <w:r w:rsidRPr="00796FF7">
        <w:rPr>
          <w:color w:val="000000"/>
          <w:szCs w:val="26"/>
        </w:rPr>
        <w:t>Biết trình bày cảm xúc của mình thông qua thuyết trình.</w:t>
      </w:r>
    </w:p>
    <w:p w:rsidR="00796FF7" w:rsidRPr="00796FF7" w:rsidRDefault="00796FF7" w:rsidP="00796FF7">
      <w:pPr>
        <w:spacing w:before="120" w:after="120" w:line="240" w:lineRule="auto"/>
        <w:ind w:left="270"/>
        <w:jc w:val="both"/>
        <w:rPr>
          <w:color w:val="000000"/>
          <w:sz w:val="26"/>
          <w:szCs w:val="26"/>
        </w:rPr>
      </w:pPr>
    </w:p>
    <w:tbl>
      <w:tblPr>
        <w:tblW w:w="1024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2017"/>
        <w:gridCol w:w="4211"/>
        <w:gridCol w:w="2849"/>
      </w:tblGrid>
      <w:tr w:rsidR="00796FF7" w:rsidRPr="00796FF7" w:rsidTr="00796FF7">
        <w:trPr>
          <w:trHeight w:val="444"/>
          <w:jc w:val="center"/>
        </w:trPr>
        <w:tc>
          <w:tcPr>
            <w:tcW w:w="1172" w:type="dxa"/>
            <w:tcBorders>
              <w:top w:val="single" w:sz="4" w:space="0" w:color="000000"/>
              <w:left w:val="single" w:sz="4" w:space="0" w:color="auto"/>
              <w:bottom w:val="single" w:sz="4" w:space="0" w:color="000000"/>
              <w:right w:val="single" w:sz="4" w:space="0" w:color="auto"/>
            </w:tcBorders>
            <w:shd w:val="clear" w:color="auto" w:fill="31849B" w:themeFill="accent5" w:themeFillShade="BF"/>
            <w:vAlign w:val="center"/>
          </w:tcPr>
          <w:p w:rsidR="00796FF7" w:rsidRPr="00796FF7" w:rsidRDefault="00796FF7" w:rsidP="00796FF7">
            <w:pPr>
              <w:widowControl w:val="0"/>
              <w:spacing w:before="120" w:after="120" w:line="240" w:lineRule="auto"/>
              <w:ind w:left="34"/>
              <w:jc w:val="center"/>
              <w:rPr>
                <w:b/>
                <w:color w:val="FFFFFF"/>
                <w:sz w:val="24"/>
                <w:szCs w:val="24"/>
                <w:lang w:eastAsia="zh-CN"/>
              </w:rPr>
            </w:pPr>
          </w:p>
          <w:p w:rsidR="00796FF7" w:rsidRPr="00796FF7" w:rsidRDefault="00796FF7" w:rsidP="00796FF7">
            <w:pPr>
              <w:widowControl w:val="0"/>
              <w:spacing w:before="120" w:after="120" w:line="240" w:lineRule="auto"/>
              <w:ind w:left="34"/>
              <w:jc w:val="center"/>
              <w:rPr>
                <w:b/>
                <w:color w:val="FFFFFF"/>
                <w:sz w:val="24"/>
                <w:szCs w:val="24"/>
                <w:lang w:eastAsia="zh-CN"/>
              </w:rPr>
            </w:pPr>
            <w:r w:rsidRPr="00796FF7">
              <w:rPr>
                <w:b/>
                <w:color w:val="FFFFFF"/>
                <w:sz w:val="24"/>
                <w:szCs w:val="24"/>
                <w:lang w:eastAsia="zh-CN"/>
              </w:rPr>
              <w:t>Thời lượng</w:t>
            </w:r>
          </w:p>
        </w:tc>
        <w:tc>
          <w:tcPr>
            <w:tcW w:w="2017" w:type="dxa"/>
            <w:tcBorders>
              <w:top w:val="single" w:sz="4" w:space="0" w:color="000000"/>
              <w:left w:val="single" w:sz="4" w:space="0" w:color="auto"/>
              <w:bottom w:val="single" w:sz="4" w:space="0" w:color="000000"/>
              <w:right w:val="single" w:sz="4" w:space="0" w:color="auto"/>
            </w:tcBorders>
            <w:shd w:val="clear" w:color="auto" w:fill="31849B" w:themeFill="accent5" w:themeFillShade="BF"/>
            <w:vAlign w:val="center"/>
            <w:hideMark/>
          </w:tcPr>
          <w:p w:rsidR="00796FF7" w:rsidRPr="00796FF7" w:rsidRDefault="00796FF7" w:rsidP="00796FF7">
            <w:pPr>
              <w:widowControl w:val="0"/>
              <w:spacing w:before="120" w:after="120" w:line="240" w:lineRule="auto"/>
              <w:ind w:left="34"/>
              <w:jc w:val="center"/>
              <w:rPr>
                <w:b/>
                <w:color w:val="FFFFFF"/>
                <w:sz w:val="24"/>
                <w:szCs w:val="24"/>
                <w:lang w:eastAsia="zh-CN"/>
              </w:rPr>
            </w:pPr>
            <w:r w:rsidRPr="00796FF7">
              <w:rPr>
                <w:b/>
                <w:color w:val="FFFFFF"/>
                <w:sz w:val="24"/>
                <w:szCs w:val="24"/>
                <w:lang w:eastAsia="zh-CN"/>
              </w:rPr>
              <w:t>Nội dung</w:t>
            </w:r>
          </w:p>
        </w:tc>
        <w:tc>
          <w:tcPr>
            <w:tcW w:w="4211" w:type="dxa"/>
            <w:tcBorders>
              <w:top w:val="single" w:sz="4" w:space="0" w:color="000000"/>
              <w:left w:val="single" w:sz="4" w:space="0" w:color="auto"/>
              <w:bottom w:val="single" w:sz="4" w:space="0" w:color="000000"/>
              <w:right w:val="single" w:sz="4" w:space="0" w:color="auto"/>
            </w:tcBorders>
            <w:shd w:val="clear" w:color="auto" w:fill="31849B" w:themeFill="accent5" w:themeFillShade="BF"/>
            <w:vAlign w:val="center"/>
            <w:hideMark/>
          </w:tcPr>
          <w:p w:rsidR="00796FF7" w:rsidRPr="00796FF7" w:rsidRDefault="00796FF7" w:rsidP="00796FF7">
            <w:pPr>
              <w:widowControl w:val="0"/>
              <w:tabs>
                <w:tab w:val="center" w:pos="1944"/>
                <w:tab w:val="right" w:pos="3889"/>
              </w:tabs>
              <w:spacing w:before="120" w:after="120" w:line="240" w:lineRule="auto"/>
              <w:jc w:val="center"/>
              <w:rPr>
                <w:b/>
                <w:color w:val="FFFFFF"/>
                <w:sz w:val="24"/>
                <w:szCs w:val="24"/>
                <w:lang w:eastAsia="zh-CN"/>
              </w:rPr>
            </w:pPr>
            <w:r w:rsidRPr="00796FF7">
              <w:rPr>
                <w:b/>
                <w:color w:val="FFFFFF"/>
                <w:sz w:val="24"/>
                <w:szCs w:val="24"/>
                <w:lang w:eastAsia="zh-CN"/>
              </w:rPr>
              <w:t>Hoạt động của giáo viên</w:t>
            </w:r>
          </w:p>
        </w:tc>
        <w:tc>
          <w:tcPr>
            <w:tcW w:w="2849" w:type="dxa"/>
            <w:tcBorders>
              <w:top w:val="single" w:sz="4" w:space="0" w:color="000000"/>
              <w:left w:val="single" w:sz="4" w:space="0" w:color="auto"/>
              <w:bottom w:val="single" w:sz="4" w:space="0" w:color="000000"/>
              <w:right w:val="single" w:sz="4" w:space="0" w:color="000000"/>
            </w:tcBorders>
            <w:shd w:val="clear" w:color="auto" w:fill="31849B" w:themeFill="accent5" w:themeFillShade="BF"/>
            <w:vAlign w:val="center"/>
            <w:hideMark/>
          </w:tcPr>
          <w:p w:rsidR="00796FF7" w:rsidRPr="00796FF7" w:rsidRDefault="00796FF7" w:rsidP="00796FF7">
            <w:pPr>
              <w:widowControl w:val="0"/>
              <w:spacing w:before="120" w:after="120" w:line="240" w:lineRule="auto"/>
              <w:jc w:val="center"/>
              <w:rPr>
                <w:b/>
                <w:color w:val="FFFFFF"/>
                <w:sz w:val="24"/>
                <w:szCs w:val="24"/>
                <w:lang w:eastAsia="zh-CN"/>
              </w:rPr>
            </w:pPr>
            <w:r w:rsidRPr="00796FF7">
              <w:rPr>
                <w:b/>
                <w:color w:val="FFFFFF"/>
                <w:sz w:val="24"/>
                <w:szCs w:val="24"/>
                <w:lang w:eastAsia="zh-CN"/>
              </w:rPr>
              <w:t>Hoạt động của học sinh</w:t>
            </w:r>
          </w:p>
        </w:tc>
      </w:tr>
      <w:tr w:rsidR="00796FF7" w:rsidRPr="00796FF7" w:rsidTr="00796FF7">
        <w:trPr>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796FF7" w:rsidRPr="00796FF7" w:rsidRDefault="00796FF7" w:rsidP="00796FF7">
            <w:pPr>
              <w:widowControl w:val="0"/>
              <w:spacing w:before="120" w:after="120" w:line="240" w:lineRule="auto"/>
              <w:jc w:val="both"/>
              <w:rPr>
                <w:color w:val="000000"/>
                <w:sz w:val="24"/>
                <w:szCs w:val="24"/>
                <w:lang w:eastAsia="zh-CN"/>
              </w:rPr>
            </w:pPr>
            <w:r w:rsidRPr="00796FF7">
              <w:rPr>
                <w:color w:val="000000"/>
                <w:sz w:val="24"/>
                <w:szCs w:val="24"/>
                <w:lang w:eastAsia="zh-CN"/>
              </w:rPr>
              <w:t>Chuẩn bị</w:t>
            </w:r>
          </w:p>
          <w:p w:rsidR="00796FF7" w:rsidRPr="00796FF7" w:rsidRDefault="00796FF7" w:rsidP="00796FF7">
            <w:pPr>
              <w:widowControl w:val="0"/>
              <w:spacing w:before="120" w:after="120" w:line="240" w:lineRule="auto"/>
              <w:jc w:val="both"/>
              <w:rPr>
                <w:color w:val="000000"/>
                <w:sz w:val="24"/>
                <w:szCs w:val="24"/>
                <w:lang w:eastAsia="zh-CN"/>
              </w:rPr>
            </w:pPr>
            <w:r w:rsidRPr="00796FF7">
              <w:rPr>
                <w:color w:val="000000"/>
                <w:sz w:val="24"/>
                <w:szCs w:val="24"/>
                <w:lang w:eastAsia="zh-CN"/>
              </w:rPr>
              <w:t>(5’)</w:t>
            </w:r>
          </w:p>
        </w:tc>
        <w:tc>
          <w:tcPr>
            <w:tcW w:w="2017" w:type="dxa"/>
            <w:tcBorders>
              <w:top w:val="single" w:sz="4" w:space="0" w:color="000000"/>
              <w:left w:val="single" w:sz="4" w:space="0" w:color="000000"/>
              <w:bottom w:val="single" w:sz="4" w:space="0" w:color="000000"/>
              <w:right w:val="single" w:sz="4" w:space="0" w:color="auto"/>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eastAsia="zh-CN"/>
              </w:rPr>
            </w:pPr>
            <w:r w:rsidRPr="00796FF7">
              <w:rPr>
                <w:color w:val="000000"/>
                <w:sz w:val="24"/>
                <w:szCs w:val="24"/>
                <w:lang w:eastAsia="zh-CN"/>
              </w:rPr>
              <w:t>Chuẩn bị sản phẩm báo cáo</w:t>
            </w:r>
          </w:p>
        </w:tc>
        <w:tc>
          <w:tcPr>
            <w:tcW w:w="4211" w:type="dxa"/>
            <w:tcBorders>
              <w:top w:val="single" w:sz="4" w:space="0" w:color="000000"/>
              <w:left w:val="single" w:sz="4" w:space="0" w:color="auto"/>
              <w:bottom w:val="single" w:sz="4" w:space="0" w:color="000000"/>
              <w:right w:val="single" w:sz="4" w:space="0" w:color="auto"/>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val="en-US" w:eastAsia="zh-CN"/>
              </w:rPr>
            </w:pPr>
            <w:r w:rsidRPr="00796FF7">
              <w:rPr>
                <w:color w:val="000000"/>
                <w:sz w:val="24"/>
                <w:szCs w:val="24"/>
                <w:lang w:val="en-US" w:eastAsia="zh-CN"/>
              </w:rPr>
              <w:t>Quan sát và gợi ý (nếu học sinh cần) hoạt động của học sinh.</w:t>
            </w:r>
            <w:bookmarkStart w:id="0" w:name="_GoBack"/>
            <w:bookmarkEnd w:id="0"/>
          </w:p>
        </w:tc>
        <w:tc>
          <w:tcPr>
            <w:tcW w:w="2849"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eastAsia="zh-CN"/>
              </w:rPr>
            </w:pPr>
            <w:r w:rsidRPr="00796FF7">
              <w:rPr>
                <w:color w:val="000000"/>
                <w:sz w:val="24"/>
                <w:szCs w:val="24"/>
                <w:lang w:eastAsia="zh-CN"/>
              </w:rPr>
              <w:t>Chuẩn bị giới thiệu sản phẩm của nhóm mình</w:t>
            </w:r>
          </w:p>
        </w:tc>
      </w:tr>
      <w:tr w:rsidR="00796FF7" w:rsidRPr="00796FF7" w:rsidTr="00796FF7">
        <w:trPr>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796FF7" w:rsidRPr="00796FF7" w:rsidRDefault="00796FF7" w:rsidP="00796FF7">
            <w:pPr>
              <w:widowControl w:val="0"/>
              <w:spacing w:before="120" w:after="120" w:line="240" w:lineRule="auto"/>
              <w:jc w:val="both"/>
              <w:rPr>
                <w:color w:val="000000"/>
                <w:sz w:val="24"/>
                <w:szCs w:val="24"/>
                <w:lang w:eastAsia="zh-CN"/>
              </w:rPr>
            </w:pPr>
            <w:r w:rsidRPr="00796FF7">
              <w:rPr>
                <w:color w:val="000000"/>
                <w:sz w:val="24"/>
                <w:szCs w:val="24"/>
                <w:lang w:eastAsia="zh-CN"/>
              </w:rPr>
              <w:t>Báo cáo</w:t>
            </w:r>
          </w:p>
          <w:p w:rsidR="00796FF7" w:rsidRPr="00796FF7" w:rsidRDefault="00796FF7" w:rsidP="00796FF7">
            <w:pPr>
              <w:widowControl w:val="0"/>
              <w:spacing w:before="120" w:after="120" w:line="240" w:lineRule="auto"/>
              <w:jc w:val="both"/>
              <w:rPr>
                <w:color w:val="000000"/>
                <w:sz w:val="24"/>
                <w:szCs w:val="24"/>
                <w:lang w:eastAsia="zh-CN"/>
              </w:rPr>
            </w:pPr>
            <w:r w:rsidRPr="00796FF7">
              <w:rPr>
                <w:color w:val="000000"/>
                <w:sz w:val="24"/>
                <w:szCs w:val="24"/>
                <w:lang w:eastAsia="zh-CN"/>
              </w:rPr>
              <w:t>(</w:t>
            </w:r>
            <w:r w:rsidRPr="00796FF7">
              <w:rPr>
                <w:color w:val="000000"/>
                <w:sz w:val="24"/>
                <w:szCs w:val="24"/>
                <w:lang w:val="en-US" w:eastAsia="zh-CN"/>
              </w:rPr>
              <w:t>3</w:t>
            </w:r>
            <w:r w:rsidRPr="00796FF7">
              <w:rPr>
                <w:color w:val="000000"/>
                <w:sz w:val="24"/>
                <w:szCs w:val="24"/>
                <w:lang w:eastAsia="zh-CN"/>
              </w:rPr>
              <w:t>5’)</w:t>
            </w:r>
          </w:p>
        </w:tc>
        <w:tc>
          <w:tcPr>
            <w:tcW w:w="2017" w:type="dxa"/>
            <w:tcBorders>
              <w:top w:val="single" w:sz="4" w:space="0" w:color="000000"/>
              <w:left w:val="single" w:sz="4" w:space="0" w:color="000000"/>
              <w:bottom w:val="single" w:sz="4" w:space="0" w:color="000000"/>
              <w:right w:val="single" w:sz="4" w:space="0" w:color="auto"/>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eastAsia="zh-CN"/>
              </w:rPr>
            </w:pPr>
            <w:r w:rsidRPr="00796FF7">
              <w:rPr>
                <w:color w:val="000000"/>
                <w:sz w:val="24"/>
                <w:szCs w:val="24"/>
                <w:lang w:eastAsia="zh-CN"/>
              </w:rPr>
              <w:t>Xem, nghe và đánh giá</w:t>
            </w:r>
          </w:p>
        </w:tc>
        <w:tc>
          <w:tcPr>
            <w:tcW w:w="4211" w:type="dxa"/>
            <w:tcBorders>
              <w:top w:val="single" w:sz="4" w:space="0" w:color="000000"/>
              <w:left w:val="single" w:sz="4" w:space="0" w:color="auto"/>
              <w:bottom w:val="single" w:sz="4" w:space="0" w:color="000000"/>
              <w:right w:val="single" w:sz="4" w:space="0" w:color="auto"/>
            </w:tcBorders>
            <w:shd w:val="clear" w:color="auto" w:fill="92CDDC" w:themeFill="accent5" w:themeFillTint="99"/>
            <w:vAlign w:val="center"/>
            <w:hideMark/>
          </w:tcPr>
          <w:p w:rsidR="00796FF7" w:rsidRPr="00796FF7" w:rsidRDefault="00796FF7" w:rsidP="00796FF7">
            <w:pPr>
              <w:numPr>
                <w:ilvl w:val="0"/>
                <w:numId w:val="8"/>
              </w:numPr>
              <w:tabs>
                <w:tab w:val="left" w:pos="317"/>
              </w:tabs>
              <w:spacing w:before="60" w:after="60" w:line="240" w:lineRule="auto"/>
              <w:ind w:left="0" w:firstLine="0"/>
              <w:jc w:val="both"/>
              <w:rPr>
                <w:color w:val="000000"/>
                <w:sz w:val="24"/>
                <w:szCs w:val="24"/>
                <w:lang w:eastAsia="zh-CN"/>
              </w:rPr>
            </w:pPr>
            <w:r w:rsidRPr="00796FF7">
              <w:rPr>
                <w:color w:val="000000"/>
                <w:sz w:val="24"/>
                <w:szCs w:val="24"/>
                <w:lang w:val="en-US" w:eastAsia="zh-CN"/>
              </w:rPr>
              <w:t>Khuyến khích</w:t>
            </w:r>
            <w:r w:rsidRPr="00796FF7">
              <w:rPr>
                <w:color w:val="000000"/>
                <w:sz w:val="24"/>
                <w:szCs w:val="24"/>
                <w:lang w:eastAsia="zh-CN"/>
              </w:rPr>
              <w:t xml:space="preserve"> cho các nhóm tự giới thiệu tác phẩm của mình trước lớp.</w:t>
            </w:r>
          </w:p>
          <w:p w:rsidR="00796FF7" w:rsidRPr="00796FF7" w:rsidRDefault="00796FF7" w:rsidP="00796FF7">
            <w:pPr>
              <w:numPr>
                <w:ilvl w:val="0"/>
                <w:numId w:val="8"/>
              </w:numPr>
              <w:tabs>
                <w:tab w:val="left" w:pos="317"/>
              </w:tabs>
              <w:spacing w:before="60" w:after="60" w:line="240" w:lineRule="auto"/>
              <w:ind w:left="0" w:firstLine="0"/>
              <w:jc w:val="both"/>
              <w:rPr>
                <w:color w:val="000000"/>
                <w:sz w:val="24"/>
                <w:szCs w:val="24"/>
                <w:lang w:eastAsia="zh-CN"/>
              </w:rPr>
            </w:pPr>
            <w:r w:rsidRPr="00796FF7">
              <w:rPr>
                <w:color w:val="000000"/>
                <w:sz w:val="24"/>
                <w:szCs w:val="24"/>
                <w:lang w:eastAsia="zh-CN"/>
              </w:rPr>
              <w:t>Để học sinh tự do đưa nhận xét, phát biểu ý kiến về tác phẩm.</w:t>
            </w:r>
          </w:p>
        </w:tc>
        <w:tc>
          <w:tcPr>
            <w:tcW w:w="2849"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hideMark/>
          </w:tcPr>
          <w:p w:rsidR="00796FF7" w:rsidRPr="00796FF7" w:rsidRDefault="00796FF7" w:rsidP="00796FF7">
            <w:pPr>
              <w:numPr>
                <w:ilvl w:val="0"/>
                <w:numId w:val="8"/>
              </w:numPr>
              <w:tabs>
                <w:tab w:val="left" w:pos="317"/>
              </w:tabs>
              <w:spacing w:before="60" w:after="60" w:line="240" w:lineRule="auto"/>
              <w:ind w:left="0" w:firstLine="0"/>
              <w:jc w:val="both"/>
              <w:rPr>
                <w:color w:val="000000"/>
                <w:sz w:val="24"/>
                <w:szCs w:val="24"/>
                <w:lang w:eastAsia="zh-CN"/>
              </w:rPr>
            </w:pPr>
            <w:r w:rsidRPr="00796FF7">
              <w:rPr>
                <w:color w:val="000000"/>
                <w:sz w:val="24"/>
                <w:szCs w:val="24"/>
                <w:lang w:eastAsia="zh-CN"/>
              </w:rPr>
              <w:t xml:space="preserve">Giới thiệu tác phẩm của nhóm trước lớp. Mỗi nhóm có tối đa là </w:t>
            </w:r>
            <w:r w:rsidRPr="00796FF7">
              <w:rPr>
                <w:color w:val="000000"/>
                <w:sz w:val="24"/>
                <w:szCs w:val="24"/>
                <w:lang w:val="en-US" w:eastAsia="zh-CN"/>
              </w:rPr>
              <w:t>8</w:t>
            </w:r>
            <w:r w:rsidRPr="00796FF7">
              <w:rPr>
                <w:color w:val="000000"/>
                <w:sz w:val="24"/>
                <w:szCs w:val="24"/>
                <w:lang w:eastAsia="zh-CN"/>
              </w:rPr>
              <w:t>’ trình bày</w:t>
            </w:r>
          </w:p>
          <w:p w:rsidR="00796FF7" w:rsidRPr="00796FF7" w:rsidRDefault="00796FF7" w:rsidP="00796FF7">
            <w:pPr>
              <w:numPr>
                <w:ilvl w:val="0"/>
                <w:numId w:val="8"/>
              </w:numPr>
              <w:tabs>
                <w:tab w:val="left" w:pos="317"/>
              </w:tabs>
              <w:spacing w:before="60" w:after="60" w:line="240" w:lineRule="auto"/>
              <w:ind w:left="0" w:firstLine="0"/>
              <w:jc w:val="both"/>
              <w:rPr>
                <w:color w:val="000000"/>
                <w:sz w:val="24"/>
                <w:szCs w:val="24"/>
                <w:lang w:eastAsia="zh-CN"/>
              </w:rPr>
            </w:pPr>
            <w:r w:rsidRPr="00796FF7">
              <w:rPr>
                <w:color w:val="000000"/>
                <w:sz w:val="24"/>
                <w:szCs w:val="24"/>
                <w:lang w:eastAsia="zh-CN"/>
              </w:rPr>
              <w:t>Nhận xét, phản biện hoặc nêu câu hỏi cho các nhóm. Các nhóm giải đáp</w:t>
            </w:r>
          </w:p>
        </w:tc>
      </w:tr>
      <w:tr w:rsidR="00796FF7" w:rsidRPr="00796FF7" w:rsidTr="00796FF7">
        <w:trPr>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796FF7" w:rsidRPr="00796FF7" w:rsidRDefault="00796FF7" w:rsidP="00796FF7">
            <w:pPr>
              <w:widowControl w:val="0"/>
              <w:spacing w:before="120" w:after="120" w:line="240" w:lineRule="auto"/>
              <w:jc w:val="both"/>
              <w:rPr>
                <w:color w:val="000000"/>
                <w:sz w:val="24"/>
                <w:szCs w:val="24"/>
                <w:lang w:eastAsia="zh-CN"/>
              </w:rPr>
            </w:pPr>
            <w:r w:rsidRPr="00796FF7">
              <w:rPr>
                <w:color w:val="000000"/>
                <w:sz w:val="24"/>
                <w:szCs w:val="24"/>
                <w:lang w:eastAsia="zh-CN"/>
              </w:rPr>
              <w:t>Tổng kết, đánh giá (5’)</w:t>
            </w:r>
          </w:p>
        </w:tc>
        <w:tc>
          <w:tcPr>
            <w:tcW w:w="2017" w:type="dxa"/>
            <w:tcBorders>
              <w:top w:val="single" w:sz="4" w:space="0" w:color="000000"/>
              <w:left w:val="single" w:sz="4" w:space="0" w:color="000000"/>
              <w:bottom w:val="single" w:sz="4" w:space="0" w:color="000000"/>
              <w:right w:val="single" w:sz="4" w:space="0" w:color="auto"/>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eastAsia="zh-CN"/>
              </w:rPr>
            </w:pPr>
            <w:r w:rsidRPr="00796FF7">
              <w:rPr>
                <w:color w:val="000000"/>
                <w:sz w:val="24"/>
                <w:szCs w:val="24"/>
                <w:lang w:eastAsia="zh-CN"/>
              </w:rPr>
              <w:t>Tổng kết, đánh giá chung</w:t>
            </w:r>
          </w:p>
        </w:tc>
        <w:tc>
          <w:tcPr>
            <w:tcW w:w="4211" w:type="dxa"/>
            <w:tcBorders>
              <w:top w:val="single" w:sz="4" w:space="0" w:color="000000"/>
              <w:left w:val="single" w:sz="4" w:space="0" w:color="auto"/>
              <w:bottom w:val="single" w:sz="4" w:space="0" w:color="000000"/>
              <w:right w:val="single" w:sz="4" w:space="0" w:color="auto"/>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eastAsia="zh-CN"/>
              </w:rPr>
            </w:pPr>
            <w:r w:rsidRPr="00796FF7">
              <w:rPr>
                <w:color w:val="000000"/>
                <w:sz w:val="24"/>
                <w:szCs w:val="24"/>
                <w:lang w:eastAsia="zh-CN"/>
              </w:rPr>
              <w:t xml:space="preserve">Tổng kết kết quả học tập nghiên cứu của học sinh </w:t>
            </w:r>
          </w:p>
        </w:tc>
        <w:tc>
          <w:tcPr>
            <w:tcW w:w="2849"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hideMark/>
          </w:tcPr>
          <w:p w:rsidR="00796FF7" w:rsidRPr="00796FF7" w:rsidRDefault="00796FF7" w:rsidP="00796FF7">
            <w:pPr>
              <w:tabs>
                <w:tab w:val="left" w:pos="317"/>
                <w:tab w:val="num" w:pos="1080"/>
              </w:tabs>
              <w:spacing w:before="120" w:after="120" w:line="240" w:lineRule="auto"/>
              <w:jc w:val="both"/>
              <w:rPr>
                <w:color w:val="000000"/>
                <w:sz w:val="24"/>
                <w:szCs w:val="24"/>
                <w:lang w:val="en-US" w:eastAsia="zh-CN"/>
              </w:rPr>
            </w:pPr>
            <w:r w:rsidRPr="00796FF7">
              <w:rPr>
                <w:color w:val="000000"/>
                <w:sz w:val="24"/>
                <w:szCs w:val="24"/>
                <w:lang w:val="en-US" w:eastAsia="zh-CN"/>
              </w:rPr>
              <w:t xml:space="preserve">Học hỏi và cổ vũ </w:t>
            </w:r>
          </w:p>
        </w:tc>
      </w:tr>
    </w:tbl>
    <w:p w:rsidR="00796FF7" w:rsidRPr="00796FF7" w:rsidRDefault="00796FF7" w:rsidP="00796FF7">
      <w:pPr>
        <w:tabs>
          <w:tab w:val="left" w:pos="720"/>
        </w:tabs>
        <w:spacing w:before="120" w:after="120" w:line="240" w:lineRule="auto"/>
        <w:outlineLvl w:val="4"/>
        <w:rPr>
          <w:rFonts w:eastAsia="Times New Roman"/>
          <w:b/>
          <w:bCs/>
          <w:i/>
          <w:iCs/>
          <w:color w:val="000000"/>
          <w:szCs w:val="28"/>
        </w:rPr>
      </w:pPr>
    </w:p>
    <w:p w:rsidR="00796FF7" w:rsidRPr="00796FF7" w:rsidRDefault="00796FF7" w:rsidP="00796FF7">
      <w:pPr>
        <w:tabs>
          <w:tab w:val="left" w:pos="720"/>
        </w:tabs>
        <w:spacing w:before="120" w:after="120" w:line="240" w:lineRule="auto"/>
        <w:outlineLvl w:val="4"/>
        <w:rPr>
          <w:rFonts w:eastAsia="Times New Roman"/>
          <w:b/>
          <w:bCs/>
          <w:i/>
          <w:iCs/>
          <w:color w:val="000000"/>
          <w:szCs w:val="28"/>
        </w:rPr>
      </w:pPr>
      <w:r w:rsidRPr="00796FF7">
        <w:rPr>
          <w:rFonts w:eastAsia="Times New Roman"/>
          <w:b/>
          <w:bCs/>
          <w:i/>
          <w:iCs/>
          <w:color w:val="000000"/>
          <w:szCs w:val="28"/>
        </w:rPr>
        <w:t>Lưu ý</w:t>
      </w:r>
    </w:p>
    <w:p w:rsidR="00796FF7" w:rsidRPr="00796FF7" w:rsidRDefault="00796FF7" w:rsidP="00796FF7">
      <w:pPr>
        <w:numPr>
          <w:ilvl w:val="0"/>
          <w:numId w:val="7"/>
        </w:numPr>
        <w:tabs>
          <w:tab w:val="num" w:pos="540"/>
          <w:tab w:val="num" w:pos="720"/>
        </w:tabs>
        <w:spacing w:before="120" w:after="120" w:line="240" w:lineRule="auto"/>
        <w:ind w:left="0" w:firstLine="270"/>
        <w:jc w:val="both"/>
        <w:rPr>
          <w:color w:val="000000"/>
          <w:szCs w:val="28"/>
        </w:rPr>
      </w:pPr>
      <w:r w:rsidRPr="00796FF7">
        <w:rPr>
          <w:color w:val="000000"/>
          <w:szCs w:val="28"/>
        </w:rPr>
        <w:t>Khuyến khích học sinh liên hệ với cuộc sống hiện tại, có sáng tạo riêng;</w:t>
      </w:r>
    </w:p>
    <w:p w:rsidR="00796FF7" w:rsidRPr="00796FF7" w:rsidRDefault="00796FF7" w:rsidP="00796FF7">
      <w:pPr>
        <w:numPr>
          <w:ilvl w:val="0"/>
          <w:numId w:val="7"/>
        </w:numPr>
        <w:tabs>
          <w:tab w:val="num" w:pos="540"/>
          <w:tab w:val="num" w:pos="720"/>
        </w:tabs>
        <w:spacing w:before="120" w:after="120" w:line="240" w:lineRule="auto"/>
        <w:ind w:left="0" w:firstLine="270"/>
        <w:jc w:val="both"/>
        <w:rPr>
          <w:color w:val="000000"/>
          <w:szCs w:val="28"/>
        </w:rPr>
      </w:pPr>
      <w:r w:rsidRPr="00796FF7">
        <w:rPr>
          <w:color w:val="000000"/>
          <w:szCs w:val="28"/>
        </w:rPr>
        <w:t>Khuyến khích học sinh sử dụng nhiều cách chuyển tải thông tin: làm MC, kể chuyện, thuyết trình, hát múa, đóng kịch, làm phim,làm phóng sự, chụp ảnh, viết văn, vẽ, nặn, điêu khắc…</w:t>
      </w:r>
    </w:p>
    <w:p w:rsidR="00796FF7" w:rsidRPr="00796FF7" w:rsidRDefault="00796FF7" w:rsidP="00796FF7">
      <w:pPr>
        <w:numPr>
          <w:ilvl w:val="0"/>
          <w:numId w:val="7"/>
        </w:numPr>
        <w:tabs>
          <w:tab w:val="left" w:pos="426"/>
          <w:tab w:val="num" w:pos="540"/>
          <w:tab w:val="num" w:pos="720"/>
        </w:tabs>
        <w:spacing w:before="120" w:after="120" w:line="240" w:lineRule="auto"/>
        <w:ind w:left="426" w:hanging="426"/>
        <w:jc w:val="both"/>
        <w:rPr>
          <w:color w:val="000000"/>
          <w:sz w:val="24"/>
        </w:rPr>
      </w:pPr>
      <w:r w:rsidRPr="00796FF7">
        <w:rPr>
          <w:color w:val="000000"/>
          <w:szCs w:val="28"/>
        </w:rPr>
        <w:t>Tạo cơ hội cho mọi học sinh được tham gia, không tập trung vào một số em.</w:t>
      </w:r>
    </w:p>
    <w:p w:rsidR="00796FF7" w:rsidRPr="00796FF7" w:rsidRDefault="00796FF7" w:rsidP="00796FF7">
      <w:pPr>
        <w:pStyle w:val="Paragraph"/>
        <w:ind w:firstLine="0"/>
        <w:rPr>
          <w:sz w:val="28"/>
          <w:szCs w:val="28"/>
          <w:lang w:val="en-US"/>
        </w:rPr>
      </w:pPr>
    </w:p>
    <w:p w:rsidR="00CE4414" w:rsidRDefault="00CE4414"/>
    <w:sectPr w:rsidR="00CE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505"/>
    <w:multiLevelType w:val="hybridMultilevel"/>
    <w:tmpl w:val="1ED8A162"/>
    <w:lvl w:ilvl="0" w:tplc="6040E426">
      <w:start w:val="1"/>
      <w:numFmt w:val="bullet"/>
      <w:pStyle w:val="Cng"/>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987DEC"/>
    <w:multiLevelType w:val="hybridMultilevel"/>
    <w:tmpl w:val="22C8BDD4"/>
    <w:lvl w:ilvl="0" w:tplc="6040E426">
      <w:start w:val="1"/>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FDB6D45"/>
    <w:multiLevelType w:val="hybridMultilevel"/>
    <w:tmpl w:val="2416A26E"/>
    <w:lvl w:ilvl="0" w:tplc="06DA4932">
      <w:start w:val="1"/>
      <w:numFmt w:val="lowerLetter"/>
      <w:pStyle w:val="ab"/>
      <w:lvlText w:val="%1."/>
      <w:lvlJc w:val="left"/>
      <w:pPr>
        <w:ind w:left="360" w:hanging="360"/>
      </w:pPr>
    </w:lvl>
    <w:lvl w:ilvl="1" w:tplc="20ACB034">
      <w:start w:val="1"/>
      <w:numFmt w:val="decimal"/>
      <w:lvlText w:val="%2."/>
      <w:lvlJc w:val="left"/>
      <w:pPr>
        <w:tabs>
          <w:tab w:val="num" w:pos="1080"/>
        </w:tabs>
        <w:ind w:left="1080" w:hanging="360"/>
      </w:pPr>
      <w:rPr>
        <w:rFonts w:hint="default"/>
      </w:rPr>
    </w:lvl>
    <w:lvl w:ilvl="2" w:tplc="D272169E">
      <w:start w:val="1"/>
      <w:numFmt w:val="upperRoman"/>
      <w:lvlText w:val="%3."/>
      <w:lvlJc w:val="left"/>
      <w:pPr>
        <w:ind w:left="2340" w:hanging="720"/>
      </w:pPr>
      <w:rPr>
        <w:rFonts w:hint="default"/>
        <w:b/>
      </w:rPr>
    </w:lvl>
    <w:lvl w:ilvl="3" w:tplc="DE0ACA2A" w:tentative="1">
      <w:start w:val="1"/>
      <w:numFmt w:val="decimal"/>
      <w:lvlText w:val="%4."/>
      <w:lvlJc w:val="left"/>
      <w:pPr>
        <w:ind w:left="2520" w:hanging="360"/>
      </w:pPr>
    </w:lvl>
    <w:lvl w:ilvl="4" w:tplc="4E1CEF92" w:tentative="1">
      <w:start w:val="1"/>
      <w:numFmt w:val="lowerLetter"/>
      <w:lvlText w:val="%5."/>
      <w:lvlJc w:val="left"/>
      <w:pPr>
        <w:ind w:left="3240" w:hanging="360"/>
      </w:pPr>
    </w:lvl>
    <w:lvl w:ilvl="5" w:tplc="37262DB4" w:tentative="1">
      <w:start w:val="1"/>
      <w:numFmt w:val="lowerRoman"/>
      <w:lvlText w:val="%6."/>
      <w:lvlJc w:val="right"/>
      <w:pPr>
        <w:ind w:left="3960" w:hanging="180"/>
      </w:pPr>
    </w:lvl>
    <w:lvl w:ilvl="6" w:tplc="D8A23886" w:tentative="1">
      <w:start w:val="1"/>
      <w:numFmt w:val="decimal"/>
      <w:lvlText w:val="%7."/>
      <w:lvlJc w:val="left"/>
      <w:pPr>
        <w:ind w:left="4680" w:hanging="360"/>
      </w:pPr>
    </w:lvl>
    <w:lvl w:ilvl="7" w:tplc="FF6EE676" w:tentative="1">
      <w:start w:val="1"/>
      <w:numFmt w:val="lowerLetter"/>
      <w:lvlText w:val="%8."/>
      <w:lvlJc w:val="left"/>
      <w:pPr>
        <w:ind w:left="5400" w:hanging="360"/>
      </w:pPr>
    </w:lvl>
    <w:lvl w:ilvl="8" w:tplc="FA40217C" w:tentative="1">
      <w:start w:val="1"/>
      <w:numFmt w:val="lowerRoman"/>
      <w:lvlText w:val="%9."/>
      <w:lvlJc w:val="right"/>
      <w:pPr>
        <w:ind w:left="6120" w:hanging="180"/>
      </w:pPr>
    </w:lvl>
  </w:abstractNum>
  <w:abstractNum w:abstractNumId="3">
    <w:nsid w:val="43111F22"/>
    <w:multiLevelType w:val="hybridMultilevel"/>
    <w:tmpl w:val="D8245E94"/>
    <w:lvl w:ilvl="0" w:tplc="655CD47E">
      <w:numFmt w:val="bullet"/>
      <w:lvlText w:val="-"/>
      <w:lvlJc w:val="left"/>
      <w:pPr>
        <w:tabs>
          <w:tab w:val="num" w:pos="1080"/>
        </w:tabs>
        <w:ind w:left="1080" w:hanging="360"/>
      </w:pPr>
      <w:rPr>
        <w:rFonts w:ascii="Times New Roman" w:eastAsia="MS Mincho"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7F61E4B"/>
    <w:multiLevelType w:val="hybridMultilevel"/>
    <w:tmpl w:val="AF4C8DEA"/>
    <w:lvl w:ilvl="0" w:tplc="1E0630E6">
      <w:start w:val="1"/>
      <w:numFmt w:val="decimal"/>
      <w:pStyle w:val="Snh"/>
      <w:lvlText w:val="%1."/>
      <w:lvlJc w:val="left"/>
      <w:pPr>
        <w:ind w:left="360" w:hanging="360"/>
      </w:pPr>
      <w:rPr>
        <w:lang w:val="en-US"/>
      </w:rPr>
    </w:lvl>
    <w:lvl w:ilvl="1" w:tplc="EDE02832">
      <w:start w:val="1"/>
      <w:numFmt w:val="lowerLetter"/>
      <w:lvlText w:val="%2."/>
      <w:lvlJc w:val="left"/>
      <w:pPr>
        <w:tabs>
          <w:tab w:val="num" w:pos="1080"/>
        </w:tabs>
        <w:ind w:left="1080" w:hanging="360"/>
      </w:pPr>
    </w:lvl>
    <w:lvl w:ilvl="2" w:tplc="9DE85AE4">
      <w:start w:val="1"/>
      <w:numFmt w:val="decimal"/>
      <w:lvlText w:val="%3."/>
      <w:lvlJc w:val="left"/>
      <w:pPr>
        <w:tabs>
          <w:tab w:val="num" w:pos="2160"/>
        </w:tabs>
        <w:ind w:left="2160" w:hanging="360"/>
      </w:pPr>
    </w:lvl>
    <w:lvl w:ilvl="3" w:tplc="3042B688">
      <w:start w:val="1"/>
      <w:numFmt w:val="decimal"/>
      <w:lvlText w:val="%4."/>
      <w:lvlJc w:val="left"/>
      <w:pPr>
        <w:tabs>
          <w:tab w:val="num" w:pos="2880"/>
        </w:tabs>
        <w:ind w:left="2880" w:hanging="360"/>
      </w:pPr>
    </w:lvl>
    <w:lvl w:ilvl="4" w:tplc="1D2ED32A">
      <w:start w:val="1"/>
      <w:numFmt w:val="decimal"/>
      <w:lvlText w:val="%5."/>
      <w:lvlJc w:val="left"/>
      <w:pPr>
        <w:tabs>
          <w:tab w:val="num" w:pos="3600"/>
        </w:tabs>
        <w:ind w:left="3600" w:hanging="360"/>
      </w:pPr>
    </w:lvl>
    <w:lvl w:ilvl="5" w:tplc="98BA8D26">
      <w:start w:val="1"/>
      <w:numFmt w:val="decimal"/>
      <w:lvlText w:val="%6."/>
      <w:lvlJc w:val="left"/>
      <w:pPr>
        <w:tabs>
          <w:tab w:val="num" w:pos="4320"/>
        </w:tabs>
        <w:ind w:left="4320" w:hanging="360"/>
      </w:pPr>
    </w:lvl>
    <w:lvl w:ilvl="6" w:tplc="5FC0DDC2">
      <w:start w:val="1"/>
      <w:numFmt w:val="decimal"/>
      <w:lvlText w:val="%7."/>
      <w:lvlJc w:val="left"/>
      <w:pPr>
        <w:tabs>
          <w:tab w:val="num" w:pos="5040"/>
        </w:tabs>
        <w:ind w:left="5040" w:hanging="360"/>
      </w:pPr>
    </w:lvl>
    <w:lvl w:ilvl="7" w:tplc="DA30ED06">
      <w:start w:val="1"/>
      <w:numFmt w:val="decimal"/>
      <w:lvlText w:val="%8."/>
      <w:lvlJc w:val="left"/>
      <w:pPr>
        <w:tabs>
          <w:tab w:val="num" w:pos="5760"/>
        </w:tabs>
        <w:ind w:left="5760" w:hanging="360"/>
      </w:pPr>
    </w:lvl>
    <w:lvl w:ilvl="8" w:tplc="A546F984">
      <w:start w:val="1"/>
      <w:numFmt w:val="decimal"/>
      <w:lvlText w:val="%9."/>
      <w:lvlJc w:val="left"/>
      <w:pPr>
        <w:tabs>
          <w:tab w:val="num" w:pos="6480"/>
        </w:tabs>
        <w:ind w:left="6480" w:hanging="360"/>
      </w:pPr>
    </w:lvl>
  </w:abstractNum>
  <w:abstractNum w:abstractNumId="5">
    <w:nsid w:val="69203D7D"/>
    <w:multiLevelType w:val="hybridMultilevel"/>
    <w:tmpl w:val="26EC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F216B9"/>
    <w:multiLevelType w:val="hybridMultilevel"/>
    <w:tmpl w:val="BB14A5E8"/>
    <w:lvl w:ilvl="0" w:tplc="8EEA0F2E">
      <w:start w:val="1"/>
      <w:numFmt w:val="bullet"/>
      <w:pStyle w:val="Gchudng"/>
      <w:lvlText w:val=""/>
      <w:lvlJc w:val="left"/>
      <w:pPr>
        <w:ind w:left="360" w:hanging="360"/>
      </w:pPr>
      <w:rPr>
        <w:rFonts w:ascii="Symbol" w:hAnsi="Symbol" w:hint="default"/>
      </w:rPr>
    </w:lvl>
    <w:lvl w:ilvl="1" w:tplc="982EA73E" w:tentative="1">
      <w:start w:val="1"/>
      <w:numFmt w:val="bullet"/>
      <w:lvlText w:val="o"/>
      <w:lvlJc w:val="left"/>
      <w:pPr>
        <w:ind w:left="1080" w:hanging="360"/>
      </w:pPr>
      <w:rPr>
        <w:rFonts w:ascii="Courier New" w:hAnsi="Courier New" w:cs="Courier New" w:hint="default"/>
      </w:rPr>
    </w:lvl>
    <w:lvl w:ilvl="2" w:tplc="7D88654E" w:tentative="1">
      <w:start w:val="1"/>
      <w:numFmt w:val="bullet"/>
      <w:lvlText w:val=""/>
      <w:lvlJc w:val="left"/>
      <w:pPr>
        <w:ind w:left="1800" w:hanging="360"/>
      </w:pPr>
      <w:rPr>
        <w:rFonts w:ascii="Wingdings" w:hAnsi="Wingdings" w:hint="default"/>
      </w:rPr>
    </w:lvl>
    <w:lvl w:ilvl="3" w:tplc="BE98550E" w:tentative="1">
      <w:start w:val="1"/>
      <w:numFmt w:val="bullet"/>
      <w:lvlText w:val=""/>
      <w:lvlJc w:val="left"/>
      <w:pPr>
        <w:ind w:left="2520" w:hanging="360"/>
      </w:pPr>
      <w:rPr>
        <w:rFonts w:ascii="Symbol" w:hAnsi="Symbol" w:hint="default"/>
      </w:rPr>
    </w:lvl>
    <w:lvl w:ilvl="4" w:tplc="49F0DC22" w:tentative="1">
      <w:start w:val="1"/>
      <w:numFmt w:val="bullet"/>
      <w:lvlText w:val="o"/>
      <w:lvlJc w:val="left"/>
      <w:pPr>
        <w:ind w:left="3240" w:hanging="360"/>
      </w:pPr>
      <w:rPr>
        <w:rFonts w:ascii="Courier New" w:hAnsi="Courier New" w:cs="Courier New" w:hint="default"/>
      </w:rPr>
    </w:lvl>
    <w:lvl w:ilvl="5" w:tplc="C3D6A284" w:tentative="1">
      <w:start w:val="1"/>
      <w:numFmt w:val="bullet"/>
      <w:lvlText w:val=""/>
      <w:lvlJc w:val="left"/>
      <w:pPr>
        <w:ind w:left="3960" w:hanging="360"/>
      </w:pPr>
      <w:rPr>
        <w:rFonts w:ascii="Wingdings" w:hAnsi="Wingdings" w:hint="default"/>
      </w:rPr>
    </w:lvl>
    <w:lvl w:ilvl="6" w:tplc="136447B0" w:tentative="1">
      <w:start w:val="1"/>
      <w:numFmt w:val="bullet"/>
      <w:lvlText w:val=""/>
      <w:lvlJc w:val="left"/>
      <w:pPr>
        <w:ind w:left="4680" w:hanging="360"/>
      </w:pPr>
      <w:rPr>
        <w:rFonts w:ascii="Symbol" w:hAnsi="Symbol" w:hint="default"/>
      </w:rPr>
    </w:lvl>
    <w:lvl w:ilvl="7" w:tplc="8860561A" w:tentative="1">
      <w:start w:val="1"/>
      <w:numFmt w:val="bullet"/>
      <w:lvlText w:val="o"/>
      <w:lvlJc w:val="left"/>
      <w:pPr>
        <w:ind w:left="5400" w:hanging="360"/>
      </w:pPr>
      <w:rPr>
        <w:rFonts w:ascii="Courier New" w:hAnsi="Courier New" w:cs="Courier New" w:hint="default"/>
      </w:rPr>
    </w:lvl>
    <w:lvl w:ilvl="8" w:tplc="A162C692"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720"/>
  <w:drawingGridVerticalSpacing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BC"/>
    <w:rsid w:val="004944BC"/>
    <w:rsid w:val="00744CBB"/>
    <w:rsid w:val="00796FF7"/>
    <w:rsid w:val="00AA210A"/>
    <w:rsid w:val="00CE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0A"/>
    <w:rPr>
      <w:rFonts w:eastAsia="Calibri" w:cs="Times New Roman"/>
      <w:noProof/>
      <w:lang w:val="vi-VN" w:eastAsia="en-US"/>
    </w:rPr>
  </w:style>
  <w:style w:type="paragraph" w:styleId="Heading4">
    <w:name w:val="heading 4"/>
    <w:basedOn w:val="Normal"/>
    <w:next w:val="Normal"/>
    <w:link w:val="Heading4Char"/>
    <w:uiPriority w:val="9"/>
    <w:semiHidden/>
    <w:unhideWhenUsed/>
    <w:qFormat/>
    <w:rsid w:val="00AA21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21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hudng">
    <w:name w:val="Gạch đầu dòng"/>
    <w:basedOn w:val="Normal"/>
    <w:qFormat/>
    <w:rsid w:val="00AA210A"/>
    <w:pPr>
      <w:numPr>
        <w:numId w:val="1"/>
      </w:numPr>
      <w:spacing w:before="60" w:after="0"/>
      <w:jc w:val="both"/>
    </w:pPr>
    <w:rPr>
      <w:color w:val="000000"/>
      <w:sz w:val="24"/>
    </w:rPr>
  </w:style>
  <w:style w:type="paragraph" w:customStyle="1" w:styleId="ab">
    <w:name w:val="ab"/>
    <w:basedOn w:val="Heading5"/>
    <w:qFormat/>
    <w:rsid w:val="00AA210A"/>
    <w:pPr>
      <w:keepNext w:val="0"/>
      <w:keepLines w:val="0"/>
      <w:numPr>
        <w:numId w:val="2"/>
      </w:numPr>
      <w:tabs>
        <w:tab w:val="num" w:pos="360"/>
      </w:tabs>
      <w:spacing w:before="120" w:after="120" w:line="240" w:lineRule="auto"/>
      <w:ind w:left="0" w:firstLine="0"/>
    </w:pPr>
    <w:rPr>
      <w:rFonts w:ascii="Times New Roman" w:eastAsia="Times New Roman" w:hAnsi="Times New Roman" w:cs="Times New Roman"/>
      <w:b/>
      <w:bCs/>
      <w:i/>
      <w:iCs/>
      <w:color w:val="000000"/>
      <w:sz w:val="26"/>
      <w:szCs w:val="26"/>
    </w:rPr>
  </w:style>
  <w:style w:type="paragraph" w:customStyle="1" w:styleId="onvn">
    <w:name w:val="Đoạn văn"/>
    <w:basedOn w:val="Normal"/>
    <w:qFormat/>
    <w:rsid w:val="00AA210A"/>
    <w:pPr>
      <w:spacing w:before="120" w:after="0" w:line="288" w:lineRule="auto"/>
      <w:jc w:val="both"/>
    </w:pPr>
    <w:rPr>
      <w:color w:val="000000"/>
      <w:sz w:val="24"/>
    </w:rPr>
  </w:style>
  <w:style w:type="paragraph" w:customStyle="1" w:styleId="Gchtrongbng">
    <w:name w:val="Gạch trong bảng"/>
    <w:basedOn w:val="Gchudng"/>
    <w:qFormat/>
    <w:rsid w:val="00AA210A"/>
    <w:pPr>
      <w:numPr>
        <w:numId w:val="0"/>
      </w:numPr>
      <w:tabs>
        <w:tab w:val="left" w:pos="317"/>
        <w:tab w:val="num" w:pos="1080"/>
      </w:tabs>
      <w:spacing w:before="0"/>
      <w:jc w:val="left"/>
    </w:pPr>
  </w:style>
  <w:style w:type="paragraph" w:customStyle="1" w:styleId="Cng">
    <w:name w:val="Cộng"/>
    <w:basedOn w:val="Normal"/>
    <w:rsid w:val="00AA210A"/>
    <w:pPr>
      <w:numPr>
        <w:numId w:val="4"/>
      </w:numPr>
      <w:spacing w:before="40" w:after="0"/>
      <w:jc w:val="both"/>
    </w:pPr>
    <w:rPr>
      <w:i/>
      <w:color w:val="000000"/>
      <w:sz w:val="24"/>
    </w:rPr>
  </w:style>
  <w:style w:type="paragraph" w:customStyle="1" w:styleId="Snh">
    <w:name w:val="Số nhỏ"/>
    <w:basedOn w:val="Heading4"/>
    <w:rsid w:val="00AA210A"/>
    <w:pPr>
      <w:keepLines w:val="0"/>
      <w:numPr>
        <w:numId w:val="5"/>
      </w:numPr>
      <w:tabs>
        <w:tab w:val="num" w:pos="360"/>
      </w:tabs>
      <w:spacing w:before="240" w:after="120" w:line="240" w:lineRule="auto"/>
      <w:ind w:left="357" w:hanging="357"/>
    </w:pPr>
    <w:rPr>
      <w:rFonts w:ascii="Times New Roman" w:eastAsia="Times New Roman" w:hAnsi="Times New Roman" w:cs="Times New Roman"/>
      <w:i w:val="0"/>
      <w:iCs w:val="0"/>
      <w:color w:val="000000"/>
      <w:szCs w:val="28"/>
    </w:rPr>
  </w:style>
  <w:style w:type="paragraph" w:customStyle="1" w:styleId="Paragraph">
    <w:name w:val="Paragraph"/>
    <w:basedOn w:val="onvn"/>
    <w:rsid w:val="00AA210A"/>
    <w:pPr>
      <w:ind w:firstLine="364"/>
    </w:pPr>
  </w:style>
  <w:style w:type="table" w:styleId="TableGrid">
    <w:name w:val="Table Grid"/>
    <w:basedOn w:val="TableNormal"/>
    <w:uiPriority w:val="59"/>
    <w:rsid w:val="00AA2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A210A"/>
    <w:rPr>
      <w:rFonts w:asciiTheme="majorHAnsi" w:eastAsiaTheme="majorEastAsia" w:hAnsiTheme="majorHAnsi" w:cstheme="majorBidi"/>
      <w:noProof/>
      <w:color w:val="243F60" w:themeColor="accent1" w:themeShade="7F"/>
      <w:lang w:val="vi-VN" w:eastAsia="en-US"/>
    </w:rPr>
  </w:style>
  <w:style w:type="character" w:customStyle="1" w:styleId="Heading4Char">
    <w:name w:val="Heading 4 Char"/>
    <w:basedOn w:val="DefaultParagraphFont"/>
    <w:link w:val="Heading4"/>
    <w:uiPriority w:val="9"/>
    <w:semiHidden/>
    <w:rsid w:val="00AA210A"/>
    <w:rPr>
      <w:rFonts w:asciiTheme="majorHAnsi" w:eastAsiaTheme="majorEastAsia" w:hAnsiTheme="majorHAnsi" w:cstheme="majorBidi"/>
      <w:b/>
      <w:bCs/>
      <w:i/>
      <w:iCs/>
      <w:noProof/>
      <w:color w:val="4F81BD" w:themeColor="accent1"/>
      <w:lang w:val="vi-VN" w:eastAsia="en-US"/>
    </w:rPr>
  </w:style>
  <w:style w:type="table" w:customStyle="1" w:styleId="TableGrid1">
    <w:name w:val="Table Grid1"/>
    <w:basedOn w:val="TableNormal"/>
    <w:next w:val="TableGrid"/>
    <w:uiPriority w:val="59"/>
    <w:rsid w:val="00796FF7"/>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0A"/>
    <w:rPr>
      <w:rFonts w:eastAsia="Calibri" w:cs="Times New Roman"/>
      <w:noProof/>
      <w:lang w:val="vi-VN" w:eastAsia="en-US"/>
    </w:rPr>
  </w:style>
  <w:style w:type="paragraph" w:styleId="Heading4">
    <w:name w:val="heading 4"/>
    <w:basedOn w:val="Normal"/>
    <w:next w:val="Normal"/>
    <w:link w:val="Heading4Char"/>
    <w:uiPriority w:val="9"/>
    <w:semiHidden/>
    <w:unhideWhenUsed/>
    <w:qFormat/>
    <w:rsid w:val="00AA21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21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hudng">
    <w:name w:val="Gạch đầu dòng"/>
    <w:basedOn w:val="Normal"/>
    <w:qFormat/>
    <w:rsid w:val="00AA210A"/>
    <w:pPr>
      <w:numPr>
        <w:numId w:val="1"/>
      </w:numPr>
      <w:spacing w:before="60" w:after="0"/>
      <w:jc w:val="both"/>
    </w:pPr>
    <w:rPr>
      <w:color w:val="000000"/>
      <w:sz w:val="24"/>
    </w:rPr>
  </w:style>
  <w:style w:type="paragraph" w:customStyle="1" w:styleId="ab">
    <w:name w:val="ab"/>
    <w:basedOn w:val="Heading5"/>
    <w:qFormat/>
    <w:rsid w:val="00AA210A"/>
    <w:pPr>
      <w:keepNext w:val="0"/>
      <w:keepLines w:val="0"/>
      <w:numPr>
        <w:numId w:val="2"/>
      </w:numPr>
      <w:tabs>
        <w:tab w:val="num" w:pos="360"/>
      </w:tabs>
      <w:spacing w:before="120" w:after="120" w:line="240" w:lineRule="auto"/>
      <w:ind w:left="0" w:firstLine="0"/>
    </w:pPr>
    <w:rPr>
      <w:rFonts w:ascii="Times New Roman" w:eastAsia="Times New Roman" w:hAnsi="Times New Roman" w:cs="Times New Roman"/>
      <w:b/>
      <w:bCs/>
      <w:i/>
      <w:iCs/>
      <w:color w:val="000000"/>
      <w:sz w:val="26"/>
      <w:szCs w:val="26"/>
    </w:rPr>
  </w:style>
  <w:style w:type="paragraph" w:customStyle="1" w:styleId="onvn">
    <w:name w:val="Đoạn văn"/>
    <w:basedOn w:val="Normal"/>
    <w:qFormat/>
    <w:rsid w:val="00AA210A"/>
    <w:pPr>
      <w:spacing w:before="120" w:after="0" w:line="288" w:lineRule="auto"/>
      <w:jc w:val="both"/>
    </w:pPr>
    <w:rPr>
      <w:color w:val="000000"/>
      <w:sz w:val="24"/>
    </w:rPr>
  </w:style>
  <w:style w:type="paragraph" w:customStyle="1" w:styleId="Gchtrongbng">
    <w:name w:val="Gạch trong bảng"/>
    <w:basedOn w:val="Gchudng"/>
    <w:qFormat/>
    <w:rsid w:val="00AA210A"/>
    <w:pPr>
      <w:numPr>
        <w:numId w:val="0"/>
      </w:numPr>
      <w:tabs>
        <w:tab w:val="left" w:pos="317"/>
        <w:tab w:val="num" w:pos="1080"/>
      </w:tabs>
      <w:spacing w:before="0"/>
      <w:jc w:val="left"/>
    </w:pPr>
  </w:style>
  <w:style w:type="paragraph" w:customStyle="1" w:styleId="Cng">
    <w:name w:val="Cộng"/>
    <w:basedOn w:val="Normal"/>
    <w:rsid w:val="00AA210A"/>
    <w:pPr>
      <w:numPr>
        <w:numId w:val="4"/>
      </w:numPr>
      <w:spacing w:before="40" w:after="0"/>
      <w:jc w:val="both"/>
    </w:pPr>
    <w:rPr>
      <w:i/>
      <w:color w:val="000000"/>
      <w:sz w:val="24"/>
    </w:rPr>
  </w:style>
  <w:style w:type="paragraph" w:customStyle="1" w:styleId="Snh">
    <w:name w:val="Số nhỏ"/>
    <w:basedOn w:val="Heading4"/>
    <w:rsid w:val="00AA210A"/>
    <w:pPr>
      <w:keepLines w:val="0"/>
      <w:numPr>
        <w:numId w:val="5"/>
      </w:numPr>
      <w:tabs>
        <w:tab w:val="num" w:pos="360"/>
      </w:tabs>
      <w:spacing w:before="240" w:after="120" w:line="240" w:lineRule="auto"/>
      <w:ind w:left="357" w:hanging="357"/>
    </w:pPr>
    <w:rPr>
      <w:rFonts w:ascii="Times New Roman" w:eastAsia="Times New Roman" w:hAnsi="Times New Roman" w:cs="Times New Roman"/>
      <w:i w:val="0"/>
      <w:iCs w:val="0"/>
      <w:color w:val="000000"/>
      <w:szCs w:val="28"/>
    </w:rPr>
  </w:style>
  <w:style w:type="paragraph" w:customStyle="1" w:styleId="Paragraph">
    <w:name w:val="Paragraph"/>
    <w:basedOn w:val="onvn"/>
    <w:rsid w:val="00AA210A"/>
    <w:pPr>
      <w:ind w:firstLine="364"/>
    </w:pPr>
  </w:style>
  <w:style w:type="table" w:styleId="TableGrid">
    <w:name w:val="Table Grid"/>
    <w:basedOn w:val="TableNormal"/>
    <w:uiPriority w:val="59"/>
    <w:rsid w:val="00AA2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A210A"/>
    <w:rPr>
      <w:rFonts w:asciiTheme="majorHAnsi" w:eastAsiaTheme="majorEastAsia" w:hAnsiTheme="majorHAnsi" w:cstheme="majorBidi"/>
      <w:noProof/>
      <w:color w:val="243F60" w:themeColor="accent1" w:themeShade="7F"/>
      <w:lang w:val="vi-VN" w:eastAsia="en-US"/>
    </w:rPr>
  </w:style>
  <w:style w:type="character" w:customStyle="1" w:styleId="Heading4Char">
    <w:name w:val="Heading 4 Char"/>
    <w:basedOn w:val="DefaultParagraphFont"/>
    <w:link w:val="Heading4"/>
    <w:uiPriority w:val="9"/>
    <w:semiHidden/>
    <w:rsid w:val="00AA210A"/>
    <w:rPr>
      <w:rFonts w:asciiTheme="majorHAnsi" w:eastAsiaTheme="majorEastAsia" w:hAnsiTheme="majorHAnsi" w:cstheme="majorBidi"/>
      <w:b/>
      <w:bCs/>
      <w:i/>
      <w:iCs/>
      <w:noProof/>
      <w:color w:val="4F81BD" w:themeColor="accent1"/>
      <w:lang w:val="vi-VN" w:eastAsia="en-US"/>
    </w:rPr>
  </w:style>
  <w:style w:type="table" w:customStyle="1" w:styleId="TableGrid1">
    <w:name w:val="Table Grid1"/>
    <w:basedOn w:val="TableNormal"/>
    <w:next w:val="TableGrid"/>
    <w:uiPriority w:val="59"/>
    <w:rsid w:val="00796FF7"/>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640</Words>
  <Characters>3653</Characters>
  <Application>Microsoft Office Word</Application>
  <DocSecurity>0</DocSecurity>
  <Lines>30</Lines>
  <Paragraphs>8</Paragraphs>
  <ScaleCrop>false</ScaleCrop>
  <Company>Microsoft</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2019-06-18T09:49:00Z</dcterms:created>
  <dcterms:modified xsi:type="dcterms:W3CDTF">2020-04-14T07:07:00Z</dcterms:modified>
</cp:coreProperties>
</file>